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1F43E" w14:textId="77777777" w:rsidR="002E553A" w:rsidRDefault="00DD2800">
      <w:pPr>
        <w:spacing w:before="58" w:line="316" w:lineRule="auto"/>
        <w:ind w:left="1039" w:hanging="267"/>
        <w:rPr>
          <w:b/>
          <w:sz w:val="48"/>
        </w:rPr>
      </w:pPr>
      <w:r>
        <w:rPr>
          <w:b/>
          <w:noProof/>
          <w:sz w:val="48"/>
        </w:rPr>
        <w:drawing>
          <wp:anchor distT="0" distB="0" distL="0" distR="0" simplePos="0" relativeHeight="487163904" behindDoc="1" locked="0" layoutInCell="1" allowOverlap="1" wp14:anchorId="3C488E86" wp14:editId="4C3DBBAD">
            <wp:simplePos x="0" y="0"/>
            <wp:positionH relativeFrom="page">
              <wp:posOffset>2009775</wp:posOffset>
            </wp:positionH>
            <wp:positionV relativeFrom="paragraph">
              <wp:posOffset>1235199</wp:posOffset>
            </wp:positionV>
            <wp:extent cx="3747726" cy="3557968"/>
            <wp:effectExtent l="0" t="0" r="0" b="0"/>
            <wp:wrapNone/>
            <wp:docPr id="1" name="Image 1" descr="Maryland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Maryland State Logo"/>
                    <pic:cNvPicPr/>
                  </pic:nvPicPr>
                  <pic:blipFill>
                    <a:blip r:embed="rId7" cstate="print"/>
                    <a:stretch>
                      <a:fillRect/>
                    </a:stretch>
                  </pic:blipFill>
                  <pic:spPr>
                    <a:xfrm>
                      <a:off x="0" y="0"/>
                      <a:ext cx="3747726" cy="3557968"/>
                    </a:xfrm>
                    <a:prstGeom prst="rect">
                      <a:avLst/>
                    </a:prstGeom>
                  </pic:spPr>
                </pic:pic>
              </a:graphicData>
            </a:graphic>
          </wp:anchor>
        </w:drawing>
      </w:r>
      <w:r>
        <w:rPr>
          <w:b/>
          <w:noProof/>
          <w:sz w:val="48"/>
        </w:rPr>
        <mc:AlternateContent>
          <mc:Choice Requires="wps">
            <w:drawing>
              <wp:anchor distT="0" distB="0" distL="0" distR="0" simplePos="0" relativeHeight="15730176" behindDoc="0" locked="0" layoutInCell="1" allowOverlap="1" wp14:anchorId="3218E9E7" wp14:editId="00D20DC7">
                <wp:simplePos x="0" y="0"/>
                <wp:positionH relativeFrom="page">
                  <wp:posOffset>4225345</wp:posOffset>
                </wp:positionH>
                <wp:positionV relativeFrom="paragraph">
                  <wp:posOffset>1969898</wp:posOffset>
                </wp:positionV>
                <wp:extent cx="2469515" cy="20212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2469515" cy="2021205"/>
                        </a:xfrm>
                        <a:prstGeom prst="rect">
                          <a:avLst/>
                        </a:prstGeom>
                      </wps:spPr>
                      <wps:txbx>
                        <w:txbxContent>
                          <w:p w14:paraId="3C94F75F" w14:textId="77777777" w:rsidR="002E553A" w:rsidRDefault="00DD2800">
                            <w:pPr>
                              <w:spacing w:line="3183" w:lineRule="exact"/>
                              <w:rPr>
                                <w:rFonts w:ascii="Arial"/>
                                <w:sz w:val="318"/>
                              </w:rPr>
                            </w:pPr>
                            <w:r>
                              <w:rPr>
                                <w:rFonts w:ascii="Arial"/>
                                <w:color w:val="E7E9EC"/>
                                <w:spacing w:val="-5"/>
                                <w:sz w:val="318"/>
                              </w:rPr>
                              <w:t>FT</w:t>
                            </w:r>
                          </w:p>
                        </w:txbxContent>
                      </wps:txbx>
                      <wps:bodyPr wrap="square" lIns="0" tIns="0" rIns="0" bIns="0" rtlCol="0">
                        <a:noAutofit/>
                      </wps:bodyPr>
                    </wps:wsp>
                  </a:graphicData>
                </a:graphic>
              </wp:anchor>
            </w:drawing>
          </mc:Choice>
          <mc:Fallback>
            <w:pict>
              <v:shapetype w14:anchorId="3218E9E7" id="_x0000_t202" coordsize="21600,21600" o:spt="202" path="m,l,21600r21600,l21600,xe">
                <v:stroke joinstyle="miter"/>
                <v:path gradientshapeok="t" o:connecttype="rect"/>
              </v:shapetype>
              <v:shape id="Textbox 2" o:spid="_x0000_s1026" type="#_x0000_t202" style="position:absolute;left:0;text-align:left;margin-left:332.7pt;margin-top:155.1pt;width:194.45pt;height:159.15pt;rotation:-45;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" filled="f" stroked="f">
                <v:textbox inset="0,0,0,0">
                  <w:txbxContent>
                    <w:p w14:paraId="3C94F75F" w14:textId="77777777" w:rsidR="002E553A" w:rsidRDefault="00DD2800">
                      <w:pPr>
                        <w:spacing w:line="3183" w:lineRule="exact"/>
                        <w:rPr>
                          <w:rFonts w:ascii="Arial"/>
                          <w:sz w:val="318"/>
                        </w:rPr>
                      </w:pPr>
                      <w:r>
                        <w:rPr>
                          <w:rFonts w:ascii="Arial"/>
                          <w:color w:val="E7E9EC"/>
                          <w:spacing w:val="-5"/>
                          <w:sz w:val="318"/>
                        </w:rPr>
                        <w:t>FT</w:t>
                      </w:r>
                    </w:p>
                  </w:txbxContent>
                </v:textbox>
                <w10:wrap anchorx="page"/>
              </v:shape>
            </w:pict>
          </mc:Fallback>
        </mc:AlternateContent>
      </w:r>
      <w:r>
        <w:rPr>
          <w:b/>
          <w:sz w:val="48"/>
        </w:rPr>
        <w:t>FY</w:t>
      </w:r>
      <w:r>
        <w:rPr>
          <w:b/>
          <w:spacing w:val="-7"/>
          <w:sz w:val="48"/>
        </w:rPr>
        <w:t xml:space="preserve"> </w:t>
      </w:r>
      <w:r>
        <w:rPr>
          <w:b/>
          <w:sz w:val="48"/>
        </w:rPr>
        <w:t>2025</w:t>
      </w:r>
      <w:r>
        <w:rPr>
          <w:b/>
          <w:spacing w:val="-7"/>
          <w:sz w:val="48"/>
        </w:rPr>
        <w:t xml:space="preserve"> </w:t>
      </w:r>
      <w:r>
        <w:rPr>
          <w:b/>
          <w:sz w:val="48"/>
        </w:rPr>
        <w:t>State</w:t>
      </w:r>
      <w:r>
        <w:rPr>
          <w:b/>
          <w:spacing w:val="-7"/>
          <w:sz w:val="48"/>
        </w:rPr>
        <w:t xml:space="preserve"> </w:t>
      </w:r>
      <w:r>
        <w:rPr>
          <w:b/>
          <w:sz w:val="48"/>
        </w:rPr>
        <w:t>OSHA</w:t>
      </w:r>
      <w:r>
        <w:rPr>
          <w:b/>
          <w:spacing w:val="-7"/>
          <w:sz w:val="48"/>
        </w:rPr>
        <w:t xml:space="preserve"> </w:t>
      </w:r>
      <w:r>
        <w:rPr>
          <w:b/>
          <w:sz w:val="48"/>
        </w:rPr>
        <w:t>Annual</w:t>
      </w:r>
      <w:r>
        <w:rPr>
          <w:b/>
          <w:spacing w:val="-7"/>
          <w:sz w:val="48"/>
        </w:rPr>
        <w:t xml:space="preserve"> </w:t>
      </w:r>
      <w:r>
        <w:rPr>
          <w:b/>
          <w:sz w:val="48"/>
        </w:rPr>
        <w:t>Report</w:t>
      </w:r>
      <w:r>
        <w:rPr>
          <w:b/>
          <w:spacing w:val="-7"/>
          <w:sz w:val="48"/>
        </w:rPr>
        <w:t xml:space="preserve"> </w:t>
      </w:r>
      <w:r>
        <w:rPr>
          <w:b/>
          <w:sz w:val="48"/>
        </w:rPr>
        <w:t>(SOAR): Maryland Occupational Safety and Health</w:t>
      </w:r>
    </w:p>
    <w:p w14:paraId="7CD3E3DC" w14:textId="77777777" w:rsidR="002E553A" w:rsidRDefault="002E553A">
      <w:pPr>
        <w:pStyle w:val="BodyText"/>
        <w:rPr>
          <w:b/>
          <w:sz w:val="48"/>
        </w:rPr>
      </w:pPr>
    </w:p>
    <w:p w14:paraId="67D959FE" w14:textId="77777777" w:rsidR="002E553A" w:rsidRDefault="002E553A">
      <w:pPr>
        <w:pStyle w:val="BodyText"/>
        <w:rPr>
          <w:b/>
          <w:sz w:val="48"/>
        </w:rPr>
      </w:pPr>
    </w:p>
    <w:p w14:paraId="185E54D8" w14:textId="77777777" w:rsidR="002E553A" w:rsidRDefault="002E553A">
      <w:pPr>
        <w:pStyle w:val="BodyText"/>
        <w:rPr>
          <w:b/>
          <w:sz w:val="48"/>
        </w:rPr>
      </w:pPr>
    </w:p>
    <w:p w14:paraId="75E9A7B3" w14:textId="77777777" w:rsidR="002E553A" w:rsidRDefault="002E553A">
      <w:pPr>
        <w:pStyle w:val="BodyText"/>
        <w:rPr>
          <w:b/>
          <w:sz w:val="48"/>
        </w:rPr>
      </w:pPr>
    </w:p>
    <w:p w14:paraId="1FD377F0" w14:textId="77777777" w:rsidR="002E553A" w:rsidRDefault="002E553A">
      <w:pPr>
        <w:pStyle w:val="BodyText"/>
        <w:rPr>
          <w:b/>
          <w:sz w:val="48"/>
        </w:rPr>
      </w:pPr>
    </w:p>
    <w:p w14:paraId="0EACFA0C" w14:textId="77777777" w:rsidR="002E553A" w:rsidRDefault="002E553A">
      <w:pPr>
        <w:pStyle w:val="BodyText"/>
        <w:rPr>
          <w:b/>
          <w:sz w:val="48"/>
        </w:rPr>
      </w:pPr>
    </w:p>
    <w:p w14:paraId="1D015941" w14:textId="77777777" w:rsidR="002E553A" w:rsidRDefault="002E553A">
      <w:pPr>
        <w:pStyle w:val="BodyText"/>
        <w:rPr>
          <w:b/>
          <w:sz w:val="48"/>
        </w:rPr>
      </w:pPr>
    </w:p>
    <w:p w14:paraId="57C9E39C" w14:textId="77777777" w:rsidR="002E553A" w:rsidRDefault="002E553A">
      <w:pPr>
        <w:pStyle w:val="BodyText"/>
        <w:rPr>
          <w:b/>
          <w:sz w:val="48"/>
        </w:rPr>
      </w:pPr>
    </w:p>
    <w:p w14:paraId="772DBF12" w14:textId="77777777" w:rsidR="002E553A" w:rsidRDefault="002E553A">
      <w:pPr>
        <w:pStyle w:val="BodyText"/>
        <w:rPr>
          <w:b/>
          <w:sz w:val="48"/>
        </w:rPr>
      </w:pPr>
    </w:p>
    <w:p w14:paraId="310808DB" w14:textId="77777777" w:rsidR="002E553A" w:rsidRDefault="002E553A">
      <w:pPr>
        <w:pStyle w:val="BodyText"/>
        <w:rPr>
          <w:b/>
          <w:sz w:val="48"/>
        </w:rPr>
      </w:pPr>
    </w:p>
    <w:p w14:paraId="1C488204" w14:textId="77777777" w:rsidR="002E553A" w:rsidRDefault="002E553A">
      <w:pPr>
        <w:pStyle w:val="BodyText"/>
        <w:rPr>
          <w:b/>
          <w:sz w:val="48"/>
        </w:rPr>
      </w:pPr>
    </w:p>
    <w:p w14:paraId="24B09FBB" w14:textId="77777777" w:rsidR="002E553A" w:rsidRDefault="002E553A">
      <w:pPr>
        <w:pStyle w:val="BodyText"/>
        <w:spacing w:before="87"/>
        <w:rPr>
          <w:b/>
          <w:sz w:val="48"/>
        </w:rPr>
      </w:pPr>
    </w:p>
    <w:p w14:paraId="26EC9F54" w14:textId="77777777" w:rsidR="002E553A" w:rsidRDefault="00DD2800">
      <w:pPr>
        <w:spacing w:line="360" w:lineRule="auto"/>
        <w:ind w:left="1798" w:right="1796"/>
        <w:jc w:val="center"/>
        <w:rPr>
          <w:b/>
          <w:sz w:val="26"/>
        </w:rPr>
      </w:pPr>
      <w:r>
        <w:rPr>
          <w:b/>
          <w:noProof/>
          <w:sz w:val="26"/>
        </w:rPr>
        <mc:AlternateContent>
          <mc:Choice Requires="wps">
            <w:drawing>
              <wp:anchor distT="0" distB="0" distL="0" distR="0" simplePos="0" relativeHeight="487163392" behindDoc="1" locked="0" layoutInCell="1" allowOverlap="1" wp14:anchorId="15672A04" wp14:editId="31C3A110">
                <wp:simplePos x="0" y="0"/>
                <wp:positionH relativeFrom="page">
                  <wp:posOffset>3436545</wp:posOffset>
                </wp:positionH>
                <wp:positionV relativeFrom="paragraph">
                  <wp:posOffset>-1904232</wp:posOffset>
                </wp:positionV>
                <wp:extent cx="1348740" cy="20212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1348740" cy="2021205"/>
                        </a:xfrm>
                        <a:prstGeom prst="rect">
                          <a:avLst/>
                        </a:prstGeom>
                      </wps:spPr>
                      <wps:txbx>
                        <w:txbxContent>
                          <w:p w14:paraId="4A69FF31" w14:textId="77777777" w:rsidR="002E553A" w:rsidRDefault="00DD2800">
                            <w:pPr>
                              <w:spacing w:line="3183" w:lineRule="exact"/>
                              <w:rPr>
                                <w:rFonts w:ascii="Arial"/>
                                <w:sz w:val="318"/>
                              </w:rPr>
                            </w:pPr>
                            <w:r>
                              <w:rPr>
                                <w:rFonts w:ascii="Arial"/>
                                <w:color w:val="E7E9EC"/>
                                <w:spacing w:val="-10"/>
                                <w:sz w:val="318"/>
                              </w:rPr>
                              <w:t>A</w:t>
                            </w:r>
                          </w:p>
                        </w:txbxContent>
                      </wps:txbx>
                      <wps:bodyPr wrap="square" lIns="0" tIns="0" rIns="0" bIns="0" rtlCol="0">
                        <a:noAutofit/>
                      </wps:bodyPr>
                    </wps:wsp>
                  </a:graphicData>
                </a:graphic>
              </wp:anchor>
            </w:drawing>
          </mc:Choice>
          <mc:Fallback>
            <w:pict>
              <v:shape w14:anchorId="15672A04" id="Textbox 3" o:spid="_x0000_s1027" type="#_x0000_t202" style="position:absolute;left:0;text-align:left;margin-left:270.6pt;margin-top:-149.95pt;width:106.2pt;height:159.15pt;rotation:-45;z-index:-161530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" filled="f" stroked="f">
                <v:textbox inset="0,0,0,0">
                  <w:txbxContent>
                    <w:p w14:paraId="4A69FF31" w14:textId="77777777" w:rsidR="002E553A" w:rsidRDefault="00DD2800">
                      <w:pPr>
                        <w:spacing w:line="3183" w:lineRule="exact"/>
                        <w:rPr>
                          <w:rFonts w:ascii="Arial"/>
                          <w:sz w:val="318"/>
                        </w:rPr>
                      </w:pPr>
                      <w:r>
                        <w:rPr>
                          <w:rFonts w:ascii="Arial"/>
                          <w:color w:val="E7E9EC"/>
                          <w:spacing w:val="-10"/>
                          <w:sz w:val="318"/>
                        </w:rPr>
                        <w:t>A</w:t>
                      </w:r>
                    </w:p>
                  </w:txbxContent>
                </v:textbox>
                <w10:wrap anchorx="page"/>
              </v:shape>
            </w:pict>
          </mc:Fallback>
        </mc:AlternateContent>
      </w:r>
      <w:r>
        <w:rPr>
          <w:b/>
          <w:noProof/>
          <w:sz w:val="26"/>
        </w:rPr>
        <mc:AlternateContent>
          <mc:Choice Requires="wps">
            <w:drawing>
              <wp:anchor distT="0" distB="0" distL="0" distR="0" simplePos="0" relativeHeight="487164416" behindDoc="1" locked="0" layoutInCell="1" allowOverlap="1" wp14:anchorId="3906BE57" wp14:editId="52C0D16E">
                <wp:simplePos x="0" y="0"/>
                <wp:positionH relativeFrom="page">
                  <wp:posOffset>1143043</wp:posOffset>
                </wp:positionH>
                <wp:positionV relativeFrom="paragraph">
                  <wp:posOffset>-396059</wp:posOffset>
                </wp:positionV>
                <wp:extent cx="2919730" cy="202120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2919730" cy="2021205"/>
                        </a:xfrm>
                        <a:prstGeom prst="rect">
                          <a:avLst/>
                        </a:prstGeom>
                      </wps:spPr>
                      <wps:txbx>
                        <w:txbxContent>
                          <w:p w14:paraId="5EC4DA31" w14:textId="77777777" w:rsidR="002E553A" w:rsidRDefault="00DD2800">
                            <w:pPr>
                              <w:spacing w:line="3183" w:lineRule="exact"/>
                              <w:rPr>
                                <w:rFonts w:ascii="Arial"/>
                                <w:sz w:val="318"/>
                              </w:rPr>
                            </w:pPr>
                            <w:r>
                              <w:rPr>
                                <w:rFonts w:ascii="Arial"/>
                                <w:color w:val="E7E9EC"/>
                                <w:spacing w:val="-5"/>
                                <w:sz w:val="318"/>
                              </w:rPr>
                              <w:t>DR</w:t>
                            </w:r>
                          </w:p>
                        </w:txbxContent>
                      </wps:txbx>
                      <wps:bodyPr wrap="square" lIns="0" tIns="0" rIns="0" bIns="0" rtlCol="0">
                        <a:noAutofit/>
                      </wps:bodyPr>
                    </wps:wsp>
                  </a:graphicData>
                </a:graphic>
              </wp:anchor>
            </w:drawing>
          </mc:Choice>
          <mc:Fallback>
            <w:pict>
              <v:shape w14:anchorId="3906BE57" id="Textbox 4" o:spid="_x0000_s1028" type="#_x0000_t202" style="position:absolute;left:0;text-align:left;margin-left:90pt;margin-top:-31.2pt;width:229.9pt;height:159.15pt;rotation:-45;z-index:-161520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" filled="f" stroked="f">
                <v:textbox inset="0,0,0,0">
                  <w:txbxContent>
                    <w:p w14:paraId="5EC4DA31" w14:textId="77777777" w:rsidR="002E553A" w:rsidRDefault="00DD2800">
                      <w:pPr>
                        <w:spacing w:line="3183" w:lineRule="exact"/>
                        <w:rPr>
                          <w:rFonts w:ascii="Arial"/>
                          <w:sz w:val="318"/>
                        </w:rPr>
                      </w:pPr>
                      <w:r>
                        <w:rPr>
                          <w:rFonts w:ascii="Arial"/>
                          <w:color w:val="E7E9EC"/>
                          <w:spacing w:val="-5"/>
                          <w:sz w:val="318"/>
                        </w:rPr>
                        <w:t>DR</w:t>
                      </w:r>
                    </w:p>
                  </w:txbxContent>
                </v:textbox>
                <w10:wrap anchorx="page"/>
              </v:shape>
            </w:pict>
          </mc:Fallback>
        </mc:AlternateContent>
      </w:r>
      <w:r>
        <w:rPr>
          <w:b/>
          <w:sz w:val="26"/>
        </w:rPr>
        <w:t>Evaluation</w:t>
      </w:r>
      <w:r>
        <w:rPr>
          <w:b/>
          <w:spacing w:val="-6"/>
          <w:sz w:val="26"/>
        </w:rPr>
        <w:t xml:space="preserve"> </w:t>
      </w:r>
      <w:r>
        <w:rPr>
          <w:b/>
          <w:sz w:val="26"/>
        </w:rPr>
        <w:t>Period:</w:t>
      </w:r>
      <w:r>
        <w:rPr>
          <w:b/>
          <w:spacing w:val="-6"/>
          <w:sz w:val="26"/>
        </w:rPr>
        <w:t xml:space="preserve"> </w:t>
      </w:r>
      <w:r>
        <w:rPr>
          <w:b/>
          <w:sz w:val="26"/>
        </w:rPr>
        <w:t>October</w:t>
      </w:r>
      <w:r>
        <w:rPr>
          <w:b/>
          <w:spacing w:val="-6"/>
          <w:sz w:val="26"/>
        </w:rPr>
        <w:t xml:space="preserve"> </w:t>
      </w:r>
      <w:r>
        <w:rPr>
          <w:b/>
          <w:sz w:val="26"/>
        </w:rPr>
        <w:t>1,</w:t>
      </w:r>
      <w:r>
        <w:rPr>
          <w:b/>
          <w:spacing w:val="-6"/>
          <w:sz w:val="26"/>
        </w:rPr>
        <w:t xml:space="preserve"> </w:t>
      </w:r>
      <w:r>
        <w:rPr>
          <w:b/>
          <w:sz w:val="26"/>
        </w:rPr>
        <w:t>2024-</w:t>
      </w:r>
      <w:r>
        <w:rPr>
          <w:b/>
          <w:spacing w:val="-6"/>
          <w:sz w:val="26"/>
        </w:rPr>
        <w:t xml:space="preserve"> </w:t>
      </w:r>
      <w:r>
        <w:rPr>
          <w:b/>
          <w:sz w:val="26"/>
        </w:rPr>
        <w:t>September</w:t>
      </w:r>
      <w:r>
        <w:rPr>
          <w:b/>
          <w:spacing w:val="-6"/>
          <w:sz w:val="26"/>
        </w:rPr>
        <w:t xml:space="preserve"> </w:t>
      </w:r>
      <w:r>
        <w:rPr>
          <w:b/>
          <w:sz w:val="26"/>
        </w:rPr>
        <w:t>30,</w:t>
      </w:r>
      <w:r>
        <w:rPr>
          <w:b/>
          <w:spacing w:val="-6"/>
          <w:sz w:val="26"/>
        </w:rPr>
        <w:t xml:space="preserve"> </w:t>
      </w:r>
      <w:r>
        <w:rPr>
          <w:b/>
          <w:sz w:val="26"/>
        </w:rPr>
        <w:t>2025 Prepared</w:t>
      </w:r>
      <w:r>
        <w:rPr>
          <w:b/>
          <w:spacing w:val="-8"/>
          <w:sz w:val="26"/>
        </w:rPr>
        <w:t xml:space="preserve"> </w:t>
      </w:r>
      <w:r>
        <w:rPr>
          <w:b/>
          <w:sz w:val="26"/>
        </w:rPr>
        <w:t>by:</w:t>
      </w:r>
      <w:r>
        <w:rPr>
          <w:b/>
          <w:spacing w:val="-8"/>
          <w:sz w:val="26"/>
        </w:rPr>
        <w:t xml:space="preserve"> </w:t>
      </w:r>
      <w:r>
        <w:rPr>
          <w:b/>
          <w:sz w:val="26"/>
        </w:rPr>
        <w:t>Maryland</w:t>
      </w:r>
      <w:r>
        <w:rPr>
          <w:b/>
          <w:spacing w:val="-8"/>
          <w:sz w:val="26"/>
        </w:rPr>
        <w:t xml:space="preserve"> </w:t>
      </w:r>
      <w:r>
        <w:rPr>
          <w:b/>
          <w:sz w:val="26"/>
        </w:rPr>
        <w:t>Occupational</w:t>
      </w:r>
      <w:r>
        <w:rPr>
          <w:b/>
          <w:spacing w:val="-8"/>
          <w:sz w:val="26"/>
        </w:rPr>
        <w:t xml:space="preserve"> </w:t>
      </w:r>
      <w:r>
        <w:rPr>
          <w:b/>
          <w:sz w:val="26"/>
        </w:rPr>
        <w:t>Safety</w:t>
      </w:r>
      <w:r>
        <w:rPr>
          <w:b/>
          <w:spacing w:val="-8"/>
          <w:sz w:val="26"/>
        </w:rPr>
        <w:t xml:space="preserve"> </w:t>
      </w:r>
      <w:r>
        <w:rPr>
          <w:b/>
          <w:sz w:val="26"/>
        </w:rPr>
        <w:t>and</w:t>
      </w:r>
      <w:r>
        <w:rPr>
          <w:b/>
          <w:spacing w:val="-8"/>
          <w:sz w:val="26"/>
        </w:rPr>
        <w:t xml:space="preserve"> </w:t>
      </w:r>
      <w:r>
        <w:rPr>
          <w:b/>
          <w:sz w:val="26"/>
        </w:rPr>
        <w:t>Health Submitted: February 6, 2026</w:t>
      </w:r>
    </w:p>
    <w:p w14:paraId="5EA91D8D" w14:textId="77777777" w:rsidR="002E553A" w:rsidRDefault="002E553A">
      <w:pPr>
        <w:pStyle w:val="BodyText"/>
        <w:rPr>
          <w:b/>
          <w:sz w:val="26"/>
        </w:rPr>
      </w:pPr>
    </w:p>
    <w:p w14:paraId="18DF815E" w14:textId="77777777" w:rsidR="002E553A" w:rsidRDefault="002E553A">
      <w:pPr>
        <w:pStyle w:val="BodyText"/>
        <w:rPr>
          <w:b/>
          <w:sz w:val="26"/>
        </w:rPr>
      </w:pPr>
    </w:p>
    <w:p w14:paraId="5172B024" w14:textId="77777777" w:rsidR="002E553A" w:rsidRDefault="002E553A">
      <w:pPr>
        <w:pStyle w:val="BodyText"/>
        <w:rPr>
          <w:b/>
          <w:sz w:val="26"/>
        </w:rPr>
      </w:pPr>
    </w:p>
    <w:p w14:paraId="37DC2960" w14:textId="77777777" w:rsidR="002E553A" w:rsidRDefault="002E553A">
      <w:pPr>
        <w:pStyle w:val="BodyText"/>
        <w:rPr>
          <w:b/>
          <w:sz w:val="26"/>
        </w:rPr>
      </w:pPr>
    </w:p>
    <w:p w14:paraId="142C089E" w14:textId="77777777" w:rsidR="002E553A" w:rsidRDefault="002E553A">
      <w:pPr>
        <w:pStyle w:val="BodyText"/>
        <w:rPr>
          <w:b/>
          <w:sz w:val="26"/>
        </w:rPr>
      </w:pPr>
    </w:p>
    <w:p w14:paraId="78534679" w14:textId="77777777" w:rsidR="002E553A" w:rsidRDefault="002E553A">
      <w:pPr>
        <w:pStyle w:val="BodyText"/>
        <w:rPr>
          <w:b/>
          <w:sz w:val="26"/>
        </w:rPr>
      </w:pPr>
    </w:p>
    <w:p w14:paraId="2DC38F30" w14:textId="77777777" w:rsidR="002E553A" w:rsidRDefault="002E553A">
      <w:pPr>
        <w:pStyle w:val="BodyText"/>
        <w:spacing w:before="146"/>
        <w:rPr>
          <w:b/>
          <w:sz w:val="26"/>
        </w:rPr>
      </w:pPr>
    </w:p>
    <w:p w14:paraId="4258E866" w14:textId="77777777" w:rsidR="002E553A" w:rsidRDefault="00DD2800">
      <w:pPr>
        <w:spacing w:line="360" w:lineRule="auto"/>
        <w:ind w:left="7482" w:right="357" w:firstLine="486"/>
        <w:jc w:val="right"/>
        <w:rPr>
          <w:b/>
          <w:sz w:val="26"/>
        </w:rPr>
      </w:pPr>
      <w:r>
        <w:rPr>
          <w:b/>
          <w:sz w:val="26"/>
        </w:rPr>
        <w:t>Wes</w:t>
      </w:r>
      <w:r>
        <w:rPr>
          <w:b/>
          <w:spacing w:val="-17"/>
          <w:sz w:val="26"/>
        </w:rPr>
        <w:t xml:space="preserve"> </w:t>
      </w:r>
      <w:r>
        <w:rPr>
          <w:b/>
          <w:sz w:val="26"/>
        </w:rPr>
        <w:t>Moore,</w:t>
      </w:r>
      <w:r>
        <w:rPr>
          <w:b/>
          <w:spacing w:val="-16"/>
          <w:sz w:val="26"/>
        </w:rPr>
        <w:t xml:space="preserve"> </w:t>
      </w:r>
      <w:r>
        <w:rPr>
          <w:b/>
          <w:sz w:val="26"/>
        </w:rPr>
        <w:t>Governor Portia Wu, Secretary Devki</w:t>
      </w:r>
      <w:r>
        <w:rPr>
          <w:b/>
          <w:spacing w:val="-10"/>
          <w:sz w:val="26"/>
        </w:rPr>
        <w:t xml:space="preserve"> </w:t>
      </w:r>
      <w:r>
        <w:rPr>
          <w:b/>
          <w:sz w:val="26"/>
        </w:rPr>
        <w:t>Virk,</w:t>
      </w:r>
      <w:r>
        <w:rPr>
          <w:b/>
          <w:spacing w:val="-9"/>
          <w:sz w:val="26"/>
        </w:rPr>
        <w:t xml:space="preserve"> </w:t>
      </w:r>
      <w:r>
        <w:rPr>
          <w:b/>
          <w:spacing w:val="-2"/>
          <w:sz w:val="26"/>
        </w:rPr>
        <w:t>Commissioner</w:t>
      </w:r>
    </w:p>
    <w:p w14:paraId="67D8613A" w14:textId="77777777" w:rsidR="002E553A" w:rsidRDefault="002E553A">
      <w:pPr>
        <w:spacing w:line="360" w:lineRule="auto"/>
        <w:jc w:val="right"/>
        <w:rPr>
          <w:b/>
          <w:sz w:val="26"/>
        </w:rPr>
        <w:sectPr w:rsidR="002E553A">
          <w:type w:val="continuous"/>
          <w:pgSz w:w="12240" w:h="15840"/>
          <w:pgMar w:top="1040" w:right="720" w:bottom="280" w:left="720" w:header="720" w:footer="720" w:gutter="0"/>
          <w:cols w:space="720"/>
        </w:sectPr>
      </w:pPr>
    </w:p>
    <w:p w14:paraId="7316D58B" w14:textId="77777777" w:rsidR="002E553A" w:rsidRDefault="00DD2800">
      <w:pPr>
        <w:pStyle w:val="Heading1"/>
        <w:ind w:left="720"/>
      </w:pPr>
      <w:r>
        <w:lastRenderedPageBreak/>
        <w:t>Table</w:t>
      </w:r>
      <w:r>
        <w:rPr>
          <w:spacing w:val="-18"/>
        </w:rPr>
        <w:t xml:space="preserve"> </w:t>
      </w:r>
      <w:r>
        <w:t>of</w:t>
      </w:r>
      <w:r>
        <w:rPr>
          <w:spacing w:val="-18"/>
        </w:rPr>
        <w:t xml:space="preserve"> </w:t>
      </w:r>
      <w:r>
        <w:rPr>
          <w:spacing w:val="-2"/>
        </w:rPr>
        <w:t>Contents:</w:t>
      </w:r>
    </w:p>
    <w:sdt>
      <w:sdtPr>
        <w:id w:val="-1929340871"/>
        <w:docPartObj>
          <w:docPartGallery w:val="Table of Contents"/>
          <w:docPartUnique/>
        </w:docPartObj>
      </w:sdtPr>
      <w:sdtContent>
        <w:p w14:paraId="4E0B2FC7" w14:textId="77777777" w:rsidR="002E553A" w:rsidRDefault="00DD2800">
          <w:pPr>
            <w:pStyle w:val="TOC3"/>
            <w:numPr>
              <w:ilvl w:val="0"/>
              <w:numId w:val="10"/>
            </w:numPr>
            <w:tabs>
              <w:tab w:val="left" w:pos="719"/>
              <w:tab w:val="right" w:pos="10079"/>
            </w:tabs>
            <w:spacing w:before="156"/>
            <w:ind w:left="719" w:hanging="513"/>
            <w:jc w:val="left"/>
          </w:pPr>
          <w:hyperlink w:anchor="_TOC_250000" w:history="1">
            <w:r>
              <w:t xml:space="preserve">Executive </w:t>
            </w:r>
            <w:r>
              <w:rPr>
                <w:spacing w:val="-2"/>
              </w:rPr>
              <w:t>Summary……………………………………………………………………...</w:t>
            </w:r>
            <w:r>
              <w:rPr>
                <w:b w:val="0"/>
              </w:rPr>
              <w:tab/>
            </w:r>
            <w:r>
              <w:rPr>
                <w:spacing w:val="-10"/>
              </w:rPr>
              <w:t>2</w:t>
            </w:r>
          </w:hyperlink>
        </w:p>
        <w:p w14:paraId="1E34CFEB" w14:textId="77777777" w:rsidR="002E553A" w:rsidRDefault="00DD2800">
          <w:pPr>
            <w:pStyle w:val="TOC2"/>
            <w:numPr>
              <w:ilvl w:val="0"/>
              <w:numId w:val="10"/>
            </w:numPr>
            <w:tabs>
              <w:tab w:val="left" w:pos="719"/>
              <w:tab w:val="right" w:pos="10079"/>
            </w:tabs>
            <w:spacing w:before="148"/>
            <w:ind w:left="719" w:hanging="606"/>
            <w:jc w:val="left"/>
          </w:pPr>
          <w:r>
            <w:t xml:space="preserve">Summary of Annual Performance Plan </w:t>
          </w:r>
          <w:r>
            <w:rPr>
              <w:spacing w:val="-2"/>
            </w:rPr>
            <w:t>Results……………………………………….</w:t>
          </w:r>
          <w:r>
            <w:rPr>
              <w:b w:val="0"/>
            </w:rPr>
            <w:tab/>
          </w:r>
          <w:r>
            <w:rPr>
              <w:spacing w:val="-10"/>
            </w:rPr>
            <w:t>4</w:t>
          </w:r>
        </w:p>
        <w:p w14:paraId="6B19300D" w14:textId="77777777" w:rsidR="002E553A" w:rsidRDefault="00DD2800">
          <w:pPr>
            <w:pStyle w:val="TOC1"/>
            <w:numPr>
              <w:ilvl w:val="0"/>
              <w:numId w:val="10"/>
            </w:numPr>
            <w:tabs>
              <w:tab w:val="left" w:pos="719"/>
              <w:tab w:val="right" w:pos="10079"/>
            </w:tabs>
            <w:spacing w:before="148"/>
            <w:ind w:left="719" w:hanging="700"/>
            <w:jc w:val="left"/>
          </w:pPr>
          <w:r>
            <w:t>Progress</w:t>
          </w:r>
          <w:r>
            <w:rPr>
              <w:spacing w:val="-7"/>
            </w:rPr>
            <w:t xml:space="preserve"> </w:t>
          </w:r>
          <w:r>
            <w:t>Toward</w:t>
          </w:r>
          <w:r>
            <w:rPr>
              <w:spacing w:val="-4"/>
            </w:rPr>
            <w:t xml:space="preserve"> </w:t>
          </w:r>
          <w:r>
            <w:t>Strategic</w:t>
          </w:r>
          <w:r>
            <w:rPr>
              <w:spacing w:val="-4"/>
            </w:rPr>
            <w:t xml:space="preserve"> </w:t>
          </w:r>
          <w:r>
            <w:t>Plan</w:t>
          </w:r>
          <w:r>
            <w:rPr>
              <w:spacing w:val="-4"/>
            </w:rPr>
            <w:t xml:space="preserve"> </w:t>
          </w:r>
          <w:r>
            <w:t>Accomplishments:</w:t>
          </w:r>
          <w:r>
            <w:rPr>
              <w:spacing w:val="-4"/>
            </w:rPr>
            <w:t xml:space="preserve"> </w:t>
          </w:r>
          <w:r>
            <w:t>Performance</w:t>
          </w:r>
          <w:r>
            <w:rPr>
              <w:spacing w:val="-4"/>
            </w:rPr>
            <w:t xml:space="preserve"> </w:t>
          </w:r>
          <w:r>
            <w:t>&amp;</w:t>
          </w:r>
          <w:r>
            <w:rPr>
              <w:spacing w:val="-4"/>
            </w:rPr>
            <w:t xml:space="preserve"> </w:t>
          </w:r>
          <w:r>
            <w:t>Activity</w:t>
          </w:r>
          <w:r>
            <w:rPr>
              <w:spacing w:val="-4"/>
            </w:rPr>
            <w:t xml:space="preserve"> </w:t>
          </w:r>
          <w:r>
            <w:rPr>
              <w:spacing w:val="-2"/>
            </w:rPr>
            <w:t>Results</w:t>
          </w:r>
          <w:r>
            <w:rPr>
              <w:b w:val="0"/>
            </w:rPr>
            <w:tab/>
          </w:r>
          <w:r>
            <w:rPr>
              <w:spacing w:val="-10"/>
            </w:rPr>
            <w:t>4</w:t>
          </w:r>
        </w:p>
        <w:p w14:paraId="40556014" w14:textId="77777777" w:rsidR="002E553A" w:rsidRDefault="00DD2800">
          <w:pPr>
            <w:pStyle w:val="TOC2"/>
            <w:numPr>
              <w:ilvl w:val="0"/>
              <w:numId w:val="10"/>
            </w:numPr>
            <w:tabs>
              <w:tab w:val="left" w:pos="719"/>
              <w:tab w:val="right" w:pos="10079"/>
            </w:tabs>
            <w:ind w:left="719" w:hanging="655"/>
            <w:jc w:val="left"/>
          </w:pPr>
          <w:r>
            <w:t xml:space="preserve">Mandated </w:t>
          </w:r>
          <w:r>
            <w:rPr>
              <w:spacing w:val="-2"/>
            </w:rPr>
            <w:t>Activities……………………………………………………………………...</w:t>
          </w:r>
          <w:r>
            <w:rPr>
              <w:b w:val="0"/>
            </w:rPr>
            <w:tab/>
          </w:r>
          <w:r>
            <w:rPr>
              <w:spacing w:val="-10"/>
            </w:rPr>
            <w:t>8</w:t>
          </w:r>
        </w:p>
        <w:p w14:paraId="2653B4C3" w14:textId="77777777" w:rsidR="002E553A" w:rsidRDefault="00DD2800">
          <w:pPr>
            <w:pStyle w:val="TOC3"/>
            <w:numPr>
              <w:ilvl w:val="0"/>
              <w:numId w:val="10"/>
            </w:numPr>
            <w:tabs>
              <w:tab w:val="left" w:pos="719"/>
              <w:tab w:val="right" w:pos="10079"/>
            </w:tabs>
            <w:ind w:left="719" w:hanging="562"/>
            <w:jc w:val="left"/>
          </w:pPr>
          <w:r>
            <w:t>Special</w:t>
          </w:r>
          <w:r>
            <w:rPr>
              <w:spacing w:val="-2"/>
            </w:rPr>
            <w:t xml:space="preserve"> </w:t>
          </w:r>
          <w:r>
            <w:t>Measures</w:t>
          </w:r>
          <w:r>
            <w:rPr>
              <w:spacing w:val="-1"/>
            </w:rPr>
            <w:t xml:space="preserve"> </w:t>
          </w:r>
          <w:r>
            <w:t>of</w:t>
          </w:r>
          <w:r>
            <w:rPr>
              <w:spacing w:val="-1"/>
            </w:rPr>
            <w:t xml:space="preserve"> </w:t>
          </w:r>
          <w:r>
            <w:t>Effectiveness/Special</w:t>
          </w:r>
          <w:r>
            <w:rPr>
              <w:spacing w:val="-1"/>
            </w:rPr>
            <w:t xml:space="preserve"> </w:t>
          </w:r>
          <w:r>
            <w:rPr>
              <w:spacing w:val="-2"/>
            </w:rPr>
            <w:t>Accomplishments…………………………</w:t>
          </w:r>
          <w:r>
            <w:rPr>
              <w:b w:val="0"/>
            </w:rPr>
            <w:tab/>
          </w:r>
          <w:r>
            <w:rPr>
              <w:spacing w:val="-5"/>
            </w:rPr>
            <w:t>14</w:t>
          </w:r>
        </w:p>
        <w:p w14:paraId="744A59FA" w14:textId="77777777" w:rsidR="002E553A" w:rsidRDefault="00DD2800">
          <w:pPr>
            <w:pStyle w:val="TOC1"/>
            <w:numPr>
              <w:ilvl w:val="0"/>
              <w:numId w:val="10"/>
            </w:numPr>
            <w:tabs>
              <w:tab w:val="left" w:pos="719"/>
              <w:tab w:val="right" w:pos="10079"/>
            </w:tabs>
            <w:ind w:left="719" w:hanging="686"/>
            <w:jc w:val="left"/>
          </w:pPr>
          <w:r>
            <w:rPr>
              <w:noProof/>
            </w:rPr>
            <mc:AlternateContent>
              <mc:Choice Requires="wps">
                <w:drawing>
                  <wp:anchor distT="0" distB="0" distL="0" distR="0" simplePos="0" relativeHeight="487165440" behindDoc="1" locked="0" layoutInCell="1" allowOverlap="1" wp14:anchorId="4A2F4592" wp14:editId="128CDF5D">
                    <wp:simplePos x="0" y="0"/>
                    <wp:positionH relativeFrom="page">
                      <wp:posOffset>584230</wp:posOffset>
                    </wp:positionH>
                    <wp:positionV relativeFrom="paragraph">
                      <wp:posOffset>1343959</wp:posOffset>
                    </wp:positionV>
                    <wp:extent cx="6735445" cy="202120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6735445" cy="2021205"/>
                            </a:xfrm>
                            <a:prstGeom prst="rect">
                              <a:avLst/>
                            </a:prstGeom>
                          </wps:spPr>
                          <wps:txbx>
                            <w:txbxContent>
                              <w:p w14:paraId="549B783D" w14:textId="77777777" w:rsidR="002E553A" w:rsidRDefault="00DD2800">
                                <w:pPr>
                                  <w:spacing w:line="3183" w:lineRule="exact"/>
                                  <w:rPr>
                                    <w:rFonts w:ascii="Arial"/>
                                    <w:sz w:val="318"/>
                                  </w:rPr>
                                </w:pPr>
                                <w:r>
                                  <w:rPr>
                                    <w:rFonts w:ascii="Arial"/>
                                    <w:color w:val="E7E9EC"/>
                                    <w:spacing w:val="-2"/>
                                    <w:sz w:val="318"/>
                                  </w:rPr>
                                  <w:t>DRAFT</w:t>
                                </w:r>
                              </w:p>
                            </w:txbxContent>
                          </wps:txbx>
                          <wps:bodyPr wrap="square" lIns="0" tIns="0" rIns="0" bIns="0" rtlCol="0">
                            <a:noAutofit/>
                          </wps:bodyPr>
                        </wps:wsp>
                      </a:graphicData>
                    </a:graphic>
                  </wp:anchor>
                </w:drawing>
              </mc:Choice>
              <mc:Fallback>
                <w:pict>
                  <v:shape w14:anchorId="4A2F4592" id="Textbox 6" o:spid="_x0000_s1029" type="#_x0000_t202" style="position:absolute;left:0;text-align:left;margin-left:46pt;margin-top:105.8pt;width:530.35pt;height:159.15pt;rotation:-45;z-index:-161510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" filled="f" stroked="f">
                    <v:textbox inset="0,0,0,0">
                      <w:txbxContent>
                        <w:p w14:paraId="549B783D" w14:textId="77777777" w:rsidR="002E553A" w:rsidRDefault="00DD2800">
                          <w:pPr>
                            <w:spacing w:line="3183" w:lineRule="exact"/>
                            <w:rPr>
                              <w:rFonts w:ascii="Arial"/>
                              <w:sz w:val="318"/>
                            </w:rPr>
                          </w:pPr>
                          <w:r>
                            <w:rPr>
                              <w:rFonts w:ascii="Arial"/>
                              <w:color w:val="E7E9EC"/>
                              <w:spacing w:val="-2"/>
                              <w:sz w:val="318"/>
                            </w:rPr>
                            <w:t>DRAFT</w:t>
                          </w:r>
                        </w:p>
                      </w:txbxContent>
                    </v:textbox>
                    <w10:wrap anchorx="page"/>
                  </v:shape>
                </w:pict>
              </mc:Fallback>
            </mc:AlternateContent>
          </w:r>
          <w:r>
            <w:t xml:space="preserve">Adjustments or Other </w:t>
          </w:r>
          <w:r>
            <w:rPr>
              <w:spacing w:val="-2"/>
            </w:rPr>
            <w:t>Issues…………………………………………………………….</w:t>
          </w:r>
          <w:r>
            <w:rPr>
              <w:b w:val="0"/>
            </w:rPr>
            <w:tab/>
          </w:r>
          <w:r>
            <w:rPr>
              <w:spacing w:val="-5"/>
            </w:rPr>
            <w:t>15</w:t>
          </w:r>
        </w:p>
      </w:sdtContent>
    </w:sdt>
    <w:p w14:paraId="636AD46A" w14:textId="77777777" w:rsidR="002E553A" w:rsidRDefault="002E553A">
      <w:pPr>
        <w:pStyle w:val="TOC1"/>
        <w:sectPr w:rsidR="002E553A">
          <w:footerReference w:type="default" r:id="rId8"/>
          <w:pgSz w:w="12240" w:h="15840"/>
          <w:pgMar w:top="1820" w:right="720" w:bottom="1440" w:left="720" w:header="0" w:footer="1241" w:gutter="0"/>
          <w:pgNumType w:start="1"/>
          <w:cols w:space="720"/>
        </w:sectPr>
      </w:pPr>
    </w:p>
    <w:p w14:paraId="1463C572" w14:textId="77777777" w:rsidR="002E553A" w:rsidRDefault="00DD2800">
      <w:pPr>
        <w:pStyle w:val="Heading1"/>
        <w:numPr>
          <w:ilvl w:val="0"/>
          <w:numId w:val="9"/>
        </w:numPr>
        <w:tabs>
          <w:tab w:val="left" w:pos="1079"/>
        </w:tabs>
        <w:ind w:left="1079" w:hanging="719"/>
        <w:jc w:val="left"/>
      </w:pPr>
      <w:bookmarkStart w:id="0" w:name="_TOC_250000"/>
      <w:r>
        <w:lastRenderedPageBreak/>
        <w:t>Executive</w:t>
      </w:r>
      <w:r>
        <w:rPr>
          <w:spacing w:val="-9"/>
        </w:rPr>
        <w:t xml:space="preserve"> </w:t>
      </w:r>
      <w:bookmarkEnd w:id="0"/>
      <w:r>
        <w:rPr>
          <w:spacing w:val="-2"/>
        </w:rPr>
        <w:t>Summary</w:t>
      </w:r>
    </w:p>
    <w:p w14:paraId="529A5F35" w14:textId="77777777" w:rsidR="002E553A" w:rsidRDefault="00DD2800">
      <w:pPr>
        <w:pStyle w:val="BodyText"/>
        <w:spacing w:before="7"/>
        <w:rPr>
          <w:b/>
          <w:sz w:val="3"/>
        </w:rPr>
      </w:pPr>
      <w:r>
        <w:rPr>
          <w:b/>
          <w:noProof/>
          <w:sz w:val="3"/>
        </w:rPr>
        <mc:AlternateContent>
          <mc:Choice Requires="wps">
            <w:drawing>
              <wp:anchor distT="0" distB="0" distL="0" distR="0" simplePos="0" relativeHeight="487590400" behindDoc="1" locked="0" layoutInCell="1" allowOverlap="1" wp14:anchorId="4161A6C9" wp14:editId="5A48491B">
                <wp:simplePos x="0" y="0"/>
                <wp:positionH relativeFrom="page">
                  <wp:posOffset>685800</wp:posOffset>
                </wp:positionH>
                <wp:positionV relativeFrom="paragraph">
                  <wp:posOffset>41929</wp:posOffset>
                </wp:positionV>
                <wp:extent cx="64008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0" y="0"/>
                              </a:lnTo>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1C8E18" id="Graphic 7" o:spid="_x0000_s1026" style="position:absolute;margin-left:54pt;margin-top:3.3pt;width:7in;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" path="m,l6400800,e" filled="f" strokeweight="2pt">
                <v:path arrowok="t"/>
                <w10:wrap type="topAndBottom" anchorx="page"/>
              </v:shape>
            </w:pict>
          </mc:Fallback>
        </mc:AlternateContent>
      </w:r>
    </w:p>
    <w:p w14:paraId="07436852" w14:textId="77777777" w:rsidR="002E553A" w:rsidRDefault="00DD2800">
      <w:pPr>
        <w:pStyle w:val="BodyText"/>
        <w:spacing w:before="235" w:line="264" w:lineRule="auto"/>
        <w:ind w:left="360"/>
      </w:pPr>
      <w:r>
        <w:t>Federal</w:t>
      </w:r>
      <w:r>
        <w:rPr>
          <w:spacing w:val="-5"/>
        </w:rPr>
        <w:t xml:space="preserve"> </w:t>
      </w:r>
      <w:r>
        <w:t>Fiscal</w:t>
      </w:r>
      <w:r>
        <w:rPr>
          <w:spacing w:val="-5"/>
        </w:rPr>
        <w:t xml:space="preserve"> </w:t>
      </w:r>
      <w:r>
        <w:t>Year</w:t>
      </w:r>
      <w:r>
        <w:rPr>
          <w:spacing w:val="-5"/>
        </w:rPr>
        <w:t xml:space="preserve"> </w:t>
      </w:r>
      <w:r>
        <w:t>2025</w:t>
      </w:r>
      <w:r>
        <w:rPr>
          <w:spacing w:val="-5"/>
        </w:rPr>
        <w:t xml:space="preserve"> </w:t>
      </w:r>
      <w:r>
        <w:t>(FFY25)</w:t>
      </w:r>
      <w:r>
        <w:rPr>
          <w:spacing w:val="-5"/>
        </w:rPr>
        <w:t xml:space="preserve"> </w:t>
      </w:r>
      <w:r>
        <w:t>was</w:t>
      </w:r>
      <w:r>
        <w:rPr>
          <w:spacing w:val="-5"/>
        </w:rPr>
        <w:t xml:space="preserve"> </w:t>
      </w:r>
      <w:r>
        <w:t>the</w:t>
      </w:r>
      <w:r>
        <w:rPr>
          <w:spacing w:val="-5"/>
        </w:rPr>
        <w:t xml:space="preserve"> </w:t>
      </w:r>
      <w:r>
        <w:t>third</w:t>
      </w:r>
      <w:r>
        <w:rPr>
          <w:spacing w:val="-5"/>
        </w:rPr>
        <w:t xml:space="preserve"> </w:t>
      </w:r>
      <w:r>
        <w:t>year</w:t>
      </w:r>
      <w:r>
        <w:rPr>
          <w:spacing w:val="-5"/>
        </w:rPr>
        <w:t xml:space="preserve"> </w:t>
      </w:r>
      <w:r>
        <w:t>in</w:t>
      </w:r>
      <w:r>
        <w:rPr>
          <w:spacing w:val="-5"/>
        </w:rPr>
        <w:t xml:space="preserve"> </w:t>
      </w:r>
      <w:r>
        <w:t>the</w:t>
      </w:r>
      <w:r>
        <w:rPr>
          <w:spacing w:val="-5"/>
        </w:rPr>
        <w:t xml:space="preserve"> </w:t>
      </w:r>
      <w:r>
        <w:t>current</w:t>
      </w:r>
      <w:r>
        <w:rPr>
          <w:spacing w:val="-5"/>
        </w:rPr>
        <w:t xml:space="preserve"> </w:t>
      </w:r>
      <w:r>
        <w:t>five-year</w:t>
      </w:r>
      <w:r>
        <w:rPr>
          <w:spacing w:val="-5"/>
        </w:rPr>
        <w:t xml:space="preserve"> </w:t>
      </w:r>
      <w:r>
        <w:t>Strategic</w:t>
      </w:r>
      <w:r>
        <w:rPr>
          <w:spacing w:val="-5"/>
        </w:rPr>
        <w:t xml:space="preserve"> </w:t>
      </w:r>
      <w:r>
        <w:t>Plan.</w:t>
      </w:r>
      <w:r>
        <w:rPr>
          <w:spacing w:val="-5"/>
        </w:rPr>
        <w:t xml:space="preserve"> </w:t>
      </w:r>
      <w:r>
        <w:t>Maryland Occupational Safety and Health (MOSH) met its annual goals for the year and is on track to meet the projected five-year goals.</w:t>
      </w:r>
    </w:p>
    <w:p w14:paraId="4005D320" w14:textId="77777777" w:rsidR="002E553A" w:rsidRDefault="002E553A">
      <w:pPr>
        <w:pStyle w:val="BodyText"/>
        <w:spacing w:before="28"/>
      </w:pPr>
    </w:p>
    <w:p w14:paraId="3A815B73" w14:textId="77777777" w:rsidR="002E553A" w:rsidRDefault="00DD2800">
      <w:pPr>
        <w:ind w:left="360"/>
        <w:rPr>
          <w:i/>
          <w:sz w:val="24"/>
        </w:rPr>
      </w:pPr>
      <w:r>
        <w:rPr>
          <w:i/>
          <w:sz w:val="24"/>
        </w:rPr>
        <w:t>Maryland</w:t>
      </w:r>
      <w:r>
        <w:rPr>
          <w:i/>
          <w:spacing w:val="-3"/>
          <w:sz w:val="24"/>
        </w:rPr>
        <w:t xml:space="preserve"> </w:t>
      </w:r>
      <w:r>
        <w:rPr>
          <w:i/>
          <w:sz w:val="24"/>
        </w:rPr>
        <w:t>Heat</w:t>
      </w:r>
      <w:r>
        <w:rPr>
          <w:i/>
          <w:spacing w:val="-3"/>
          <w:sz w:val="24"/>
        </w:rPr>
        <w:t xml:space="preserve"> </w:t>
      </w:r>
      <w:r>
        <w:rPr>
          <w:i/>
          <w:sz w:val="24"/>
        </w:rPr>
        <w:t>Stress</w:t>
      </w:r>
      <w:r>
        <w:rPr>
          <w:i/>
          <w:spacing w:val="-3"/>
          <w:sz w:val="24"/>
        </w:rPr>
        <w:t xml:space="preserve"> </w:t>
      </w:r>
      <w:r>
        <w:rPr>
          <w:i/>
          <w:spacing w:val="-2"/>
          <w:sz w:val="24"/>
        </w:rPr>
        <w:t>Standards</w:t>
      </w:r>
    </w:p>
    <w:p w14:paraId="0F9E290A" w14:textId="77777777" w:rsidR="002E553A" w:rsidRDefault="00DD2800">
      <w:pPr>
        <w:pStyle w:val="BodyText"/>
        <w:spacing w:before="28" w:line="264" w:lineRule="auto"/>
        <w:ind w:left="360" w:right="422"/>
      </w:pPr>
      <w:r>
        <w:rPr>
          <w:noProof/>
        </w:rPr>
        <mc:AlternateContent>
          <mc:Choice Requires="wps">
            <w:drawing>
              <wp:anchor distT="0" distB="0" distL="0" distR="0" simplePos="0" relativeHeight="487166464" behindDoc="1" locked="0" layoutInCell="1" allowOverlap="1" wp14:anchorId="222973B7" wp14:editId="2B490454">
                <wp:simplePos x="0" y="0"/>
                <wp:positionH relativeFrom="page">
                  <wp:posOffset>584230</wp:posOffset>
                </wp:positionH>
                <wp:positionV relativeFrom="paragraph">
                  <wp:posOffset>1544097</wp:posOffset>
                </wp:positionV>
                <wp:extent cx="6735445" cy="202120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6735445" cy="2021205"/>
                        </a:xfrm>
                        <a:prstGeom prst="rect">
                          <a:avLst/>
                        </a:prstGeom>
                      </wps:spPr>
                      <wps:txbx>
                        <w:txbxContent>
                          <w:p w14:paraId="77300416" w14:textId="77777777" w:rsidR="002E553A" w:rsidRDefault="00DD2800">
                            <w:pPr>
                              <w:spacing w:line="3183" w:lineRule="exact"/>
                              <w:rPr>
                                <w:rFonts w:ascii="Arial"/>
                                <w:sz w:val="318"/>
                              </w:rPr>
                            </w:pPr>
                            <w:r>
                              <w:rPr>
                                <w:rFonts w:ascii="Arial"/>
                                <w:color w:val="E7E9EC"/>
                                <w:spacing w:val="-2"/>
                                <w:sz w:val="318"/>
                              </w:rPr>
                              <w:t>DRAFT</w:t>
                            </w:r>
                          </w:p>
                        </w:txbxContent>
                      </wps:txbx>
                      <wps:bodyPr wrap="square" lIns="0" tIns="0" rIns="0" bIns="0" rtlCol="0">
                        <a:noAutofit/>
                      </wps:bodyPr>
                    </wps:wsp>
                  </a:graphicData>
                </a:graphic>
              </wp:anchor>
            </w:drawing>
          </mc:Choice>
          <mc:Fallback>
            <w:pict>
              <v:shape w14:anchorId="222973B7" id="Textbox 8" o:spid="_x0000_s1030" type="#_x0000_t202" style="position:absolute;left:0;text-align:left;margin-left:46pt;margin-top:121.6pt;width:530.35pt;height:159.15pt;rotation:-45;z-index:-161500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" filled="f" stroked="f">
                <v:textbox inset="0,0,0,0">
                  <w:txbxContent>
                    <w:p w14:paraId="77300416" w14:textId="77777777" w:rsidR="002E553A" w:rsidRDefault="00DD2800">
                      <w:pPr>
                        <w:spacing w:line="3183" w:lineRule="exact"/>
                        <w:rPr>
                          <w:rFonts w:ascii="Arial"/>
                          <w:sz w:val="318"/>
                        </w:rPr>
                      </w:pPr>
                      <w:r>
                        <w:rPr>
                          <w:rFonts w:ascii="Arial"/>
                          <w:color w:val="E7E9EC"/>
                          <w:spacing w:val="-2"/>
                          <w:sz w:val="318"/>
                        </w:rPr>
                        <w:t>DRAFT</w:t>
                      </w:r>
                    </w:p>
                  </w:txbxContent>
                </v:textbox>
                <w10:wrap anchorx="page"/>
              </v:shape>
            </w:pict>
          </mc:Fallback>
        </mc:AlternateContent>
      </w:r>
      <w:r>
        <w:t>MOSH began enforcement of the Maryland Heat Stress Standards and continued outreach and compliance assistance with the new regulations in FFY25. MOSH Enforcement responded to 220 heat stress complaints through letters, non-formal complaint processes, and formal complaint inspections. Fifty</w:t>
      </w:r>
      <w:r>
        <w:rPr>
          <w:spacing w:val="-3"/>
        </w:rPr>
        <w:t xml:space="preserve"> </w:t>
      </w:r>
      <w:r>
        <w:t>formal</w:t>
      </w:r>
      <w:r>
        <w:rPr>
          <w:spacing w:val="-3"/>
        </w:rPr>
        <w:t xml:space="preserve"> </w:t>
      </w:r>
      <w:r>
        <w:t>complaints</w:t>
      </w:r>
      <w:r>
        <w:rPr>
          <w:spacing w:val="-3"/>
        </w:rPr>
        <w:t xml:space="preserve"> </w:t>
      </w:r>
      <w:r>
        <w:t>of</w:t>
      </w:r>
      <w:r>
        <w:rPr>
          <w:spacing w:val="-3"/>
        </w:rPr>
        <w:t xml:space="preserve"> </w:t>
      </w:r>
      <w:r>
        <w:t>heat</w:t>
      </w:r>
      <w:r>
        <w:rPr>
          <w:spacing w:val="-3"/>
        </w:rPr>
        <w:t xml:space="preserve"> </w:t>
      </w:r>
      <w:r>
        <w:t>were</w:t>
      </w:r>
      <w:r>
        <w:rPr>
          <w:spacing w:val="-3"/>
        </w:rPr>
        <w:t xml:space="preserve"> </w:t>
      </w:r>
      <w:r>
        <w:t>investigated</w:t>
      </w:r>
      <w:r>
        <w:rPr>
          <w:spacing w:val="-3"/>
        </w:rPr>
        <w:t xml:space="preserve"> </w:t>
      </w:r>
      <w:r>
        <w:t>by</w:t>
      </w:r>
      <w:r>
        <w:rPr>
          <w:spacing w:val="-3"/>
        </w:rPr>
        <w:t xml:space="preserve"> </w:t>
      </w:r>
      <w:r>
        <w:t>inspection,</w:t>
      </w:r>
      <w:r>
        <w:rPr>
          <w:spacing w:val="-3"/>
        </w:rPr>
        <w:t xml:space="preserve"> </w:t>
      </w:r>
      <w:r>
        <w:t>though</w:t>
      </w:r>
      <w:r>
        <w:rPr>
          <w:spacing w:val="-3"/>
        </w:rPr>
        <w:t xml:space="preserve"> </w:t>
      </w:r>
      <w:r>
        <w:t>not</w:t>
      </w:r>
      <w:r>
        <w:rPr>
          <w:spacing w:val="-3"/>
        </w:rPr>
        <w:t xml:space="preserve"> </w:t>
      </w:r>
      <w:r>
        <w:t>all</w:t>
      </w:r>
      <w:r>
        <w:rPr>
          <w:spacing w:val="-3"/>
        </w:rPr>
        <w:t xml:space="preserve"> </w:t>
      </w:r>
      <w:r>
        <w:t>resulted</w:t>
      </w:r>
      <w:r>
        <w:rPr>
          <w:spacing w:val="-3"/>
        </w:rPr>
        <w:t xml:space="preserve"> </w:t>
      </w:r>
      <w:r>
        <w:t>in</w:t>
      </w:r>
      <w:r>
        <w:rPr>
          <w:spacing w:val="-3"/>
        </w:rPr>
        <w:t xml:space="preserve"> </w:t>
      </w:r>
      <w:r>
        <w:t>violations</w:t>
      </w:r>
      <w:r>
        <w:rPr>
          <w:spacing w:val="-3"/>
        </w:rPr>
        <w:t xml:space="preserve"> </w:t>
      </w:r>
      <w:r>
        <w:t>of the heat stress standard. Overall, MOSH issued heat-related citations in 50 enforcement inspections, resulting in 157 violations of the heat stress standards. Heat stress education and resources were provided to all employers during inspections. MOSH conducted targeted heat compliance assistance using injury and illness data from the OSHA Information Tracking Application (ITA) directed to employers with recordable work-related heat illnesses in 2024.</w:t>
      </w:r>
    </w:p>
    <w:p w14:paraId="41992B71" w14:textId="77777777" w:rsidR="002E553A" w:rsidRDefault="002E553A">
      <w:pPr>
        <w:pStyle w:val="BodyText"/>
        <w:spacing w:before="27"/>
      </w:pPr>
    </w:p>
    <w:p w14:paraId="2C245A7B" w14:textId="77777777" w:rsidR="002E553A" w:rsidRDefault="00DD2800">
      <w:pPr>
        <w:pStyle w:val="BodyText"/>
        <w:spacing w:line="264" w:lineRule="auto"/>
        <w:ind w:left="360" w:right="422"/>
      </w:pPr>
      <w:r>
        <w:t>MOSH Industrial Hygiene staff conducted in-person and virtual heat stress training to educate employers and the public about the new standards. Outreach initiatives included targeted engagement and industry-specific webinars for: Warehousing and Distribution; Agriculture and Landscaping; Restaurants, Commercial Kitchens, and Bakeries; and Laundries and Dry Cleaners. More than 2,300 people participated in the Heat Stress presentations. Several new heat stress resources for employers were developed in English and Spanish and posted on the MOSH website, including: Heat Stress Standards; One-Page Fact Sheet; Summary of Key Requirements; and Model Heat Illness Prevention Plan. MOSH plans to add additional resources and training offerings in FFY26. Understanding that empowering Maryland workers was important to successful implementation, in a first for DLI, MOSH began</w:t>
      </w:r>
      <w:r>
        <w:rPr>
          <w:spacing w:val="-3"/>
        </w:rPr>
        <w:t xml:space="preserve"> </w:t>
      </w:r>
      <w:r>
        <w:t>a</w:t>
      </w:r>
      <w:r>
        <w:rPr>
          <w:spacing w:val="-3"/>
        </w:rPr>
        <w:t xml:space="preserve"> </w:t>
      </w:r>
      <w:r>
        <w:t>pilot</w:t>
      </w:r>
      <w:r>
        <w:rPr>
          <w:spacing w:val="-3"/>
        </w:rPr>
        <w:t xml:space="preserve"> </w:t>
      </w:r>
      <w:r>
        <w:t>social</w:t>
      </w:r>
      <w:r>
        <w:rPr>
          <w:spacing w:val="-3"/>
        </w:rPr>
        <w:t xml:space="preserve"> </w:t>
      </w:r>
      <w:r>
        <w:t>media</w:t>
      </w:r>
      <w:r>
        <w:rPr>
          <w:spacing w:val="-3"/>
        </w:rPr>
        <w:t xml:space="preserve"> </w:t>
      </w:r>
      <w:r>
        <w:t>campaign</w:t>
      </w:r>
      <w:r>
        <w:rPr>
          <w:spacing w:val="-3"/>
        </w:rPr>
        <w:t xml:space="preserve"> </w:t>
      </w:r>
      <w:r>
        <w:t>of</w:t>
      </w:r>
      <w:r>
        <w:rPr>
          <w:spacing w:val="-3"/>
        </w:rPr>
        <w:t xml:space="preserve"> </w:t>
      </w:r>
      <w:r>
        <w:t>bilingual</w:t>
      </w:r>
      <w:r>
        <w:rPr>
          <w:spacing w:val="-3"/>
        </w:rPr>
        <w:t xml:space="preserve"> </w:t>
      </w:r>
      <w:r>
        <w:t>outreach</w:t>
      </w:r>
      <w:r>
        <w:rPr>
          <w:spacing w:val="-3"/>
        </w:rPr>
        <w:t xml:space="preserve"> </w:t>
      </w:r>
      <w:r>
        <w:t>to</w:t>
      </w:r>
      <w:r>
        <w:rPr>
          <w:spacing w:val="-3"/>
        </w:rPr>
        <w:t xml:space="preserve"> </w:t>
      </w:r>
      <w:r>
        <w:t>educate</w:t>
      </w:r>
      <w:r>
        <w:rPr>
          <w:spacing w:val="-3"/>
        </w:rPr>
        <w:t xml:space="preserve"> </w:t>
      </w:r>
      <w:r>
        <w:t>and</w:t>
      </w:r>
      <w:r>
        <w:rPr>
          <w:spacing w:val="-3"/>
        </w:rPr>
        <w:t xml:space="preserve"> </w:t>
      </w:r>
      <w:r>
        <w:t>raise</w:t>
      </w:r>
      <w:r>
        <w:rPr>
          <w:spacing w:val="-3"/>
        </w:rPr>
        <w:t xml:space="preserve"> </w:t>
      </w:r>
      <w:r>
        <w:t>awareness</w:t>
      </w:r>
      <w:r>
        <w:rPr>
          <w:spacing w:val="-3"/>
        </w:rPr>
        <w:t xml:space="preserve"> </w:t>
      </w:r>
      <w:r>
        <w:t>about</w:t>
      </w:r>
      <w:r>
        <w:rPr>
          <w:spacing w:val="-3"/>
        </w:rPr>
        <w:t xml:space="preserve"> </w:t>
      </w:r>
      <w:r>
        <w:t>the</w:t>
      </w:r>
      <w:r>
        <w:rPr>
          <w:spacing w:val="-3"/>
        </w:rPr>
        <w:t xml:space="preserve"> </w:t>
      </w:r>
      <w:r>
        <w:t>new heat standard and its protections.</w:t>
      </w:r>
    </w:p>
    <w:p w14:paraId="09AFDEA7" w14:textId="77777777" w:rsidR="002E553A" w:rsidRDefault="002E553A">
      <w:pPr>
        <w:pStyle w:val="BodyText"/>
        <w:spacing w:before="28"/>
      </w:pPr>
    </w:p>
    <w:p w14:paraId="3AFD6876" w14:textId="77777777" w:rsidR="002E553A" w:rsidRDefault="00DD2800">
      <w:pPr>
        <w:ind w:left="360"/>
        <w:rPr>
          <w:i/>
          <w:sz w:val="24"/>
        </w:rPr>
      </w:pPr>
      <w:r>
        <w:rPr>
          <w:i/>
          <w:sz w:val="24"/>
        </w:rPr>
        <w:t xml:space="preserve">The Davis Martinez Public Employee Safety and Health </w:t>
      </w:r>
      <w:r>
        <w:rPr>
          <w:i/>
          <w:spacing w:val="-5"/>
          <w:sz w:val="24"/>
        </w:rPr>
        <w:t>Act</w:t>
      </w:r>
    </w:p>
    <w:p w14:paraId="269D4EC3" w14:textId="77777777" w:rsidR="002E553A" w:rsidRDefault="00DD2800">
      <w:pPr>
        <w:pStyle w:val="BodyText"/>
        <w:spacing w:before="27" w:line="264" w:lineRule="auto"/>
        <w:ind w:left="360" w:right="367"/>
      </w:pPr>
      <w:r>
        <w:t>In</w:t>
      </w:r>
      <w:r>
        <w:rPr>
          <w:spacing w:val="-3"/>
        </w:rPr>
        <w:t xml:space="preserve"> </w:t>
      </w:r>
      <w:r>
        <w:t>2025,</w:t>
      </w:r>
      <w:r>
        <w:rPr>
          <w:spacing w:val="-3"/>
        </w:rPr>
        <w:t xml:space="preserve"> </w:t>
      </w:r>
      <w:r>
        <w:t>the</w:t>
      </w:r>
      <w:r>
        <w:rPr>
          <w:spacing w:val="-3"/>
        </w:rPr>
        <w:t xml:space="preserve"> </w:t>
      </w:r>
      <w:r>
        <w:t>Maryland</w:t>
      </w:r>
      <w:r>
        <w:rPr>
          <w:spacing w:val="-3"/>
        </w:rPr>
        <w:t xml:space="preserve"> </w:t>
      </w:r>
      <w:r>
        <w:t>General</w:t>
      </w:r>
      <w:r>
        <w:rPr>
          <w:spacing w:val="-3"/>
        </w:rPr>
        <w:t xml:space="preserve"> </w:t>
      </w:r>
      <w:r>
        <w:t>Assembly</w:t>
      </w:r>
      <w:r>
        <w:rPr>
          <w:spacing w:val="-3"/>
        </w:rPr>
        <w:t xml:space="preserve"> </w:t>
      </w:r>
      <w:r>
        <w:t>passed</w:t>
      </w:r>
      <w:r>
        <w:rPr>
          <w:spacing w:val="-3"/>
        </w:rPr>
        <w:t xml:space="preserve"> </w:t>
      </w:r>
      <w:r>
        <w:t>the</w:t>
      </w:r>
      <w:r>
        <w:rPr>
          <w:spacing w:val="-3"/>
        </w:rPr>
        <w:t xml:space="preserve"> </w:t>
      </w:r>
      <w:r>
        <w:t>Davis</w:t>
      </w:r>
      <w:r>
        <w:rPr>
          <w:spacing w:val="-3"/>
        </w:rPr>
        <w:t xml:space="preserve"> </w:t>
      </w:r>
      <w:r>
        <w:t>Martinez</w:t>
      </w:r>
      <w:r>
        <w:rPr>
          <w:spacing w:val="-3"/>
        </w:rPr>
        <w:t xml:space="preserve"> </w:t>
      </w:r>
      <w:r>
        <w:t>Public</w:t>
      </w:r>
      <w:r>
        <w:rPr>
          <w:spacing w:val="-3"/>
        </w:rPr>
        <w:t xml:space="preserve"> </w:t>
      </w:r>
      <w:r>
        <w:t>Employee</w:t>
      </w:r>
      <w:r>
        <w:rPr>
          <w:spacing w:val="-3"/>
        </w:rPr>
        <w:t xml:space="preserve"> </w:t>
      </w:r>
      <w:r>
        <w:t>Safety</w:t>
      </w:r>
      <w:r>
        <w:rPr>
          <w:spacing w:val="-3"/>
        </w:rPr>
        <w:t xml:space="preserve"> </w:t>
      </w:r>
      <w:r>
        <w:t>and</w:t>
      </w:r>
      <w:r>
        <w:rPr>
          <w:spacing w:val="-3"/>
        </w:rPr>
        <w:t xml:space="preserve"> </w:t>
      </w:r>
      <w:r>
        <w:t>Health Act, which amended the MOSH Act in several ways to enhance protections for public sector employees. The Public Employee Safety and Health Act went into effect on October 1, 2025. As part of the law’s implementation, MOSH has established a Public Employees’ Safety and Health Unit to administer and oversee MOSH’s public sector enforcement work as part of the agency’s comprehensive program to promote safe and healthful working conditions for employees of public bodies. Significantly, the Act also repealed a 50-year-old statutory exemption that did not permit MOSH to assess civil monetary penalties to public bodies. Now, public bodies may be subject to civil monetary penalties for violations</w:t>
      </w:r>
    </w:p>
    <w:p w14:paraId="7BE344C9" w14:textId="77777777" w:rsidR="002E553A" w:rsidRDefault="002E553A">
      <w:pPr>
        <w:pStyle w:val="BodyText"/>
        <w:spacing w:line="264" w:lineRule="auto"/>
        <w:sectPr w:rsidR="002E553A">
          <w:pgSz w:w="12240" w:h="15840"/>
          <w:pgMar w:top="1820" w:right="720" w:bottom="1440" w:left="720" w:header="0" w:footer="1241" w:gutter="0"/>
          <w:cols w:space="720"/>
        </w:sectPr>
      </w:pPr>
    </w:p>
    <w:p w14:paraId="58D2CAD4" w14:textId="77777777" w:rsidR="002E553A" w:rsidRDefault="00DD2800">
      <w:pPr>
        <w:pStyle w:val="BodyText"/>
        <w:spacing w:before="86" w:line="264" w:lineRule="auto"/>
        <w:ind w:left="360" w:right="390"/>
        <w:jc w:val="both"/>
      </w:pPr>
      <w:r>
        <w:lastRenderedPageBreak/>
        <w:t>resulting</w:t>
      </w:r>
      <w:r>
        <w:rPr>
          <w:spacing w:val="-3"/>
        </w:rPr>
        <w:t xml:space="preserve"> </w:t>
      </w:r>
      <w:r>
        <w:t>from</w:t>
      </w:r>
      <w:r>
        <w:rPr>
          <w:spacing w:val="-3"/>
        </w:rPr>
        <w:t xml:space="preserve"> </w:t>
      </w:r>
      <w:r>
        <w:t>MOSH</w:t>
      </w:r>
      <w:r>
        <w:rPr>
          <w:spacing w:val="-3"/>
        </w:rPr>
        <w:t xml:space="preserve"> </w:t>
      </w:r>
      <w:r>
        <w:t>inspections.</w:t>
      </w:r>
      <w:r>
        <w:rPr>
          <w:vertAlign w:val="superscript"/>
        </w:rPr>
        <w:t>1</w:t>
      </w:r>
      <w:r>
        <w:rPr>
          <w:spacing w:val="-4"/>
        </w:rPr>
        <w:t xml:space="preserve"> </w:t>
      </w:r>
      <w:r>
        <w:t>In</w:t>
      </w:r>
      <w:r>
        <w:rPr>
          <w:spacing w:val="-3"/>
        </w:rPr>
        <w:t xml:space="preserve"> </w:t>
      </w:r>
      <w:r>
        <w:t>addition</w:t>
      </w:r>
      <w:r>
        <w:rPr>
          <w:spacing w:val="-3"/>
        </w:rPr>
        <w:t xml:space="preserve"> </w:t>
      </w:r>
      <w:r>
        <w:t>to</w:t>
      </w:r>
      <w:r>
        <w:rPr>
          <w:spacing w:val="-3"/>
        </w:rPr>
        <w:t xml:space="preserve"> </w:t>
      </w:r>
      <w:r>
        <w:t>new</w:t>
      </w:r>
      <w:r>
        <w:rPr>
          <w:spacing w:val="-3"/>
        </w:rPr>
        <w:t xml:space="preserve"> </w:t>
      </w:r>
      <w:r>
        <w:t>citation</w:t>
      </w:r>
      <w:r>
        <w:rPr>
          <w:spacing w:val="-3"/>
        </w:rPr>
        <w:t xml:space="preserve"> </w:t>
      </w:r>
      <w:r>
        <w:t>service</w:t>
      </w:r>
      <w:r>
        <w:rPr>
          <w:spacing w:val="-3"/>
        </w:rPr>
        <w:t xml:space="preserve"> </w:t>
      </w:r>
      <w:r>
        <w:t>and</w:t>
      </w:r>
      <w:r>
        <w:rPr>
          <w:spacing w:val="-3"/>
        </w:rPr>
        <w:t xml:space="preserve"> </w:t>
      </w:r>
      <w:r>
        <w:t>reporting</w:t>
      </w:r>
      <w:r>
        <w:rPr>
          <w:spacing w:val="-3"/>
        </w:rPr>
        <w:t xml:space="preserve"> </w:t>
      </w:r>
      <w:r>
        <w:t>requirements</w:t>
      </w:r>
      <w:r>
        <w:rPr>
          <w:spacing w:val="-3"/>
        </w:rPr>
        <w:t xml:space="preserve"> </w:t>
      </w:r>
      <w:r>
        <w:t>meant to</w:t>
      </w:r>
      <w:r>
        <w:rPr>
          <w:spacing w:val="-4"/>
        </w:rPr>
        <w:t xml:space="preserve"> </w:t>
      </w:r>
      <w:r>
        <w:t>increase</w:t>
      </w:r>
      <w:r>
        <w:rPr>
          <w:spacing w:val="-4"/>
        </w:rPr>
        <w:t xml:space="preserve"> </w:t>
      </w:r>
      <w:r>
        <w:t>awareness</w:t>
      </w:r>
      <w:r>
        <w:rPr>
          <w:spacing w:val="-4"/>
        </w:rPr>
        <w:t xml:space="preserve"> </w:t>
      </w:r>
      <w:r>
        <w:t>and</w:t>
      </w:r>
      <w:r>
        <w:rPr>
          <w:spacing w:val="-4"/>
        </w:rPr>
        <w:t xml:space="preserve"> </w:t>
      </w:r>
      <w:r>
        <w:t>accountability,</w:t>
      </w:r>
      <w:r>
        <w:rPr>
          <w:spacing w:val="-4"/>
        </w:rPr>
        <w:t xml:space="preserve"> </w:t>
      </w:r>
      <w:r>
        <w:t>the</w:t>
      </w:r>
      <w:r>
        <w:rPr>
          <w:spacing w:val="-4"/>
        </w:rPr>
        <w:t xml:space="preserve"> </w:t>
      </w:r>
      <w:r>
        <w:t>Act</w:t>
      </w:r>
      <w:r>
        <w:rPr>
          <w:spacing w:val="-4"/>
        </w:rPr>
        <w:t xml:space="preserve"> </w:t>
      </w:r>
      <w:r>
        <w:t>requires</w:t>
      </w:r>
      <w:r>
        <w:rPr>
          <w:spacing w:val="-4"/>
        </w:rPr>
        <w:t xml:space="preserve"> </w:t>
      </w:r>
      <w:r>
        <w:t>MOSH</w:t>
      </w:r>
      <w:r>
        <w:rPr>
          <w:spacing w:val="-4"/>
        </w:rPr>
        <w:t xml:space="preserve"> </w:t>
      </w:r>
      <w:r>
        <w:t>to</w:t>
      </w:r>
      <w:r>
        <w:rPr>
          <w:spacing w:val="-4"/>
        </w:rPr>
        <w:t xml:space="preserve"> </w:t>
      </w:r>
      <w:r>
        <w:t>develop</w:t>
      </w:r>
      <w:r>
        <w:rPr>
          <w:spacing w:val="-4"/>
        </w:rPr>
        <w:t xml:space="preserve"> </w:t>
      </w:r>
      <w:r>
        <w:t>and</w:t>
      </w:r>
      <w:r>
        <w:rPr>
          <w:spacing w:val="-4"/>
        </w:rPr>
        <w:t xml:space="preserve"> </w:t>
      </w:r>
      <w:r>
        <w:t>adopt</w:t>
      </w:r>
      <w:r>
        <w:rPr>
          <w:spacing w:val="-4"/>
        </w:rPr>
        <w:t xml:space="preserve"> </w:t>
      </w:r>
      <w:r>
        <w:t>a</w:t>
      </w:r>
      <w:r>
        <w:rPr>
          <w:spacing w:val="-4"/>
        </w:rPr>
        <w:t xml:space="preserve"> </w:t>
      </w:r>
      <w:r>
        <w:t>new</w:t>
      </w:r>
      <w:r>
        <w:rPr>
          <w:spacing w:val="-4"/>
        </w:rPr>
        <w:t xml:space="preserve"> </w:t>
      </w:r>
      <w:r>
        <w:t>workplace violence standard to better protect employees of public bodies by October 1, 2026.</w:t>
      </w:r>
    </w:p>
    <w:p w14:paraId="29BC11F1" w14:textId="77777777" w:rsidR="002E553A" w:rsidRDefault="002E553A">
      <w:pPr>
        <w:pStyle w:val="BodyText"/>
        <w:spacing w:before="147"/>
      </w:pPr>
    </w:p>
    <w:p w14:paraId="2F0905BF" w14:textId="77777777" w:rsidR="002E553A" w:rsidRDefault="00DD2800">
      <w:pPr>
        <w:pStyle w:val="BodyText"/>
        <w:spacing w:line="264" w:lineRule="auto"/>
        <w:ind w:left="360" w:right="358"/>
        <w:jc w:val="both"/>
      </w:pPr>
      <w:r>
        <w:t>MOSH has prioritized education and outreach efforts to engage with public sector employers to help promote compliance with the Public Employee Safety and Health Act.</w:t>
      </w:r>
      <w:r>
        <w:rPr>
          <w:spacing w:val="-3"/>
        </w:rPr>
        <w:t xml:space="preserve"> </w:t>
      </w:r>
      <w:r>
        <w:t>A</w:t>
      </w:r>
      <w:r>
        <w:rPr>
          <w:spacing w:val="-3"/>
        </w:rPr>
        <w:t xml:space="preserve"> </w:t>
      </w:r>
      <w:r>
        <w:t>focal</w:t>
      </w:r>
      <w:r>
        <w:rPr>
          <w:spacing w:val="-3"/>
        </w:rPr>
        <w:t xml:space="preserve"> </w:t>
      </w:r>
      <w:r>
        <w:t>point</w:t>
      </w:r>
      <w:r>
        <w:rPr>
          <w:spacing w:val="-3"/>
        </w:rPr>
        <w:t xml:space="preserve"> </w:t>
      </w:r>
      <w:r>
        <w:t>of</w:t>
      </w:r>
      <w:r>
        <w:rPr>
          <w:spacing w:val="-3"/>
        </w:rPr>
        <w:t xml:space="preserve"> </w:t>
      </w:r>
      <w:r>
        <w:t>MOSH’s</w:t>
      </w:r>
      <w:r>
        <w:rPr>
          <w:spacing w:val="-3"/>
        </w:rPr>
        <w:t xml:space="preserve"> </w:t>
      </w:r>
      <w:r>
        <w:t>efforts has been raising awareness about the value of MOSH Consultation. Prior to the Act’s effective date, MOSH shared compliance</w:t>
      </w:r>
      <w:r>
        <w:rPr>
          <w:spacing w:val="-2"/>
        </w:rPr>
        <w:t xml:space="preserve"> </w:t>
      </w:r>
      <w:r>
        <w:t>assistance</w:t>
      </w:r>
      <w:r>
        <w:rPr>
          <w:spacing w:val="-2"/>
        </w:rPr>
        <w:t xml:space="preserve"> </w:t>
      </w:r>
      <w:r>
        <w:t>and</w:t>
      </w:r>
      <w:r>
        <w:rPr>
          <w:spacing w:val="-2"/>
        </w:rPr>
        <w:t xml:space="preserve"> </w:t>
      </w:r>
      <w:r>
        <w:t>MOSH</w:t>
      </w:r>
      <w:r>
        <w:rPr>
          <w:spacing w:val="-2"/>
        </w:rPr>
        <w:t xml:space="preserve"> </w:t>
      </w:r>
      <w:r>
        <w:t>consultation</w:t>
      </w:r>
      <w:r>
        <w:rPr>
          <w:spacing w:val="-2"/>
        </w:rPr>
        <w:t xml:space="preserve"> </w:t>
      </w:r>
      <w:r>
        <w:t>information</w:t>
      </w:r>
      <w:r>
        <w:rPr>
          <w:spacing w:val="-2"/>
        </w:rPr>
        <w:t xml:space="preserve"> </w:t>
      </w:r>
      <w:r>
        <w:t>with</w:t>
      </w:r>
      <w:r>
        <w:rPr>
          <w:spacing w:val="-2"/>
        </w:rPr>
        <w:t xml:space="preserve"> </w:t>
      </w:r>
      <w:r>
        <w:t>a</w:t>
      </w:r>
      <w:r>
        <w:rPr>
          <w:spacing w:val="-2"/>
        </w:rPr>
        <w:t xml:space="preserve"> </w:t>
      </w:r>
      <w:r>
        <w:t>diverse</w:t>
      </w:r>
      <w:r>
        <w:rPr>
          <w:spacing w:val="-2"/>
        </w:rPr>
        <w:t xml:space="preserve"> </w:t>
      </w:r>
      <w:r>
        <w:t>group</w:t>
      </w:r>
      <w:r>
        <w:rPr>
          <w:spacing w:val="-2"/>
        </w:rPr>
        <w:t xml:space="preserve"> </w:t>
      </w:r>
      <w:r>
        <w:t>of</w:t>
      </w:r>
      <w:r>
        <w:rPr>
          <w:spacing w:val="-2"/>
        </w:rPr>
        <w:t xml:space="preserve"> </w:t>
      </w:r>
      <w:r>
        <w:t>1,937 stakeholders and separately targeted state agencies with outreach by partnering with the Maryland Department of Budget and Management to share valuable resources. In FFY25, MOSH planned additional public sector outreach activities and partnerships, including webinars focused on injury and illness recordkeeping, that the agency will complete in FFY26.</w:t>
      </w:r>
    </w:p>
    <w:p w14:paraId="082E36E6" w14:textId="77777777" w:rsidR="002E553A" w:rsidRDefault="002E553A">
      <w:pPr>
        <w:pStyle w:val="BodyText"/>
      </w:pPr>
    </w:p>
    <w:p w14:paraId="6FFCC61B" w14:textId="77777777" w:rsidR="002E553A" w:rsidRDefault="002E553A">
      <w:pPr>
        <w:pStyle w:val="BodyText"/>
        <w:spacing w:before="175"/>
      </w:pPr>
    </w:p>
    <w:p w14:paraId="4F48EE9F" w14:textId="77777777" w:rsidR="002E553A" w:rsidRDefault="00DD2800">
      <w:pPr>
        <w:pStyle w:val="BodyText"/>
        <w:ind w:left="360"/>
        <w:jc w:val="both"/>
      </w:pPr>
      <w:r>
        <w:rPr>
          <w:noProof/>
        </w:rPr>
        <mc:AlternateContent>
          <mc:Choice Requires="wps">
            <w:drawing>
              <wp:anchor distT="0" distB="0" distL="0" distR="0" simplePos="0" relativeHeight="487167488" behindDoc="1" locked="0" layoutInCell="1" allowOverlap="1" wp14:anchorId="2B37E3FB" wp14:editId="1A31E961">
                <wp:simplePos x="0" y="0"/>
                <wp:positionH relativeFrom="page">
                  <wp:posOffset>584230</wp:posOffset>
                </wp:positionH>
                <wp:positionV relativeFrom="paragraph">
                  <wp:posOffset>77520</wp:posOffset>
                </wp:positionV>
                <wp:extent cx="6735445" cy="202120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6735445" cy="2021205"/>
                        </a:xfrm>
                        <a:prstGeom prst="rect">
                          <a:avLst/>
                        </a:prstGeom>
                      </wps:spPr>
                      <wps:txbx>
                        <w:txbxContent>
                          <w:p w14:paraId="5DB89DE0" w14:textId="77777777" w:rsidR="002E553A" w:rsidRDefault="00DD2800">
                            <w:pPr>
                              <w:spacing w:line="3183" w:lineRule="exact"/>
                              <w:rPr>
                                <w:rFonts w:ascii="Arial"/>
                                <w:sz w:val="318"/>
                              </w:rPr>
                            </w:pPr>
                            <w:r>
                              <w:rPr>
                                <w:rFonts w:ascii="Arial"/>
                                <w:color w:val="E7E9EC"/>
                                <w:spacing w:val="-2"/>
                                <w:sz w:val="318"/>
                              </w:rPr>
                              <w:t>DRAFT</w:t>
                            </w:r>
                          </w:p>
                        </w:txbxContent>
                      </wps:txbx>
                      <wps:bodyPr wrap="square" lIns="0" tIns="0" rIns="0" bIns="0" rtlCol="0">
                        <a:noAutofit/>
                      </wps:bodyPr>
                    </wps:wsp>
                  </a:graphicData>
                </a:graphic>
              </wp:anchor>
            </w:drawing>
          </mc:Choice>
          <mc:Fallback>
            <w:pict>
              <v:shape w14:anchorId="2B37E3FB" id="Textbox 9" o:spid="_x0000_s1031" type="#_x0000_t202" style="position:absolute;left:0;text-align:left;margin-left:46pt;margin-top:6.1pt;width:530.35pt;height:159.15pt;rotation:-45;z-index:-161489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" filled="f" stroked="f">
                <v:textbox inset="0,0,0,0">
                  <w:txbxContent>
                    <w:p w14:paraId="5DB89DE0" w14:textId="77777777" w:rsidR="002E553A" w:rsidRDefault="00DD2800">
                      <w:pPr>
                        <w:spacing w:line="3183" w:lineRule="exact"/>
                        <w:rPr>
                          <w:rFonts w:ascii="Arial"/>
                          <w:sz w:val="318"/>
                        </w:rPr>
                      </w:pPr>
                      <w:r>
                        <w:rPr>
                          <w:rFonts w:ascii="Arial"/>
                          <w:color w:val="E7E9EC"/>
                          <w:spacing w:val="-2"/>
                          <w:sz w:val="318"/>
                        </w:rPr>
                        <w:t>DRAFT</w:t>
                      </w:r>
                    </w:p>
                  </w:txbxContent>
                </v:textbox>
                <w10:wrap anchorx="page"/>
              </v:shape>
            </w:pict>
          </mc:Fallback>
        </mc:AlternateContent>
      </w:r>
      <w:r>
        <w:t>MOSH Enforcement FFY25 Highlights</w:t>
      </w:r>
      <w:proofErr w:type="gramStart"/>
      <w:r>
        <w:t xml:space="preserve">* </w:t>
      </w:r>
      <w:r>
        <w:rPr>
          <w:spacing w:val="-10"/>
        </w:rPr>
        <w:t>:</w:t>
      </w:r>
      <w:proofErr w:type="gramEnd"/>
    </w:p>
    <w:p w14:paraId="3BF72A7F" w14:textId="42CF6544" w:rsidR="002E553A" w:rsidRDefault="00DD2800">
      <w:pPr>
        <w:pStyle w:val="ListParagraph"/>
        <w:numPr>
          <w:ilvl w:val="0"/>
          <w:numId w:val="8"/>
        </w:numPr>
        <w:tabs>
          <w:tab w:val="left" w:pos="1080"/>
        </w:tabs>
        <w:spacing w:line="276" w:lineRule="auto"/>
        <w:ind w:right="486"/>
        <w:rPr>
          <w:sz w:val="24"/>
        </w:rPr>
      </w:pPr>
      <w:r>
        <w:rPr>
          <w:sz w:val="24"/>
        </w:rPr>
        <w:t>MOSH</w:t>
      </w:r>
      <w:r>
        <w:rPr>
          <w:spacing w:val="-3"/>
          <w:sz w:val="24"/>
        </w:rPr>
        <w:t xml:space="preserve"> </w:t>
      </w:r>
      <w:r>
        <w:rPr>
          <w:sz w:val="24"/>
        </w:rPr>
        <w:t>investigated</w:t>
      </w:r>
      <w:r>
        <w:rPr>
          <w:spacing w:val="-3"/>
          <w:sz w:val="24"/>
        </w:rPr>
        <w:t xml:space="preserve"> </w:t>
      </w:r>
      <w:r w:rsidR="00E968D6">
        <w:rPr>
          <w:sz w:val="24"/>
        </w:rPr>
        <w:t>15</w:t>
      </w:r>
      <w:r w:rsidR="00E968D6">
        <w:rPr>
          <w:spacing w:val="-3"/>
          <w:sz w:val="24"/>
        </w:rPr>
        <w:t xml:space="preserve"> </w:t>
      </w:r>
      <w:r>
        <w:rPr>
          <w:sz w:val="24"/>
        </w:rPr>
        <w:t>work-related</w:t>
      </w:r>
      <w:r>
        <w:rPr>
          <w:spacing w:val="-3"/>
          <w:sz w:val="24"/>
        </w:rPr>
        <w:t xml:space="preserve"> </w:t>
      </w:r>
      <w:r>
        <w:rPr>
          <w:sz w:val="24"/>
        </w:rPr>
        <w:t>fatality</w:t>
      </w:r>
      <w:r>
        <w:rPr>
          <w:spacing w:val="-3"/>
          <w:sz w:val="24"/>
        </w:rPr>
        <w:t xml:space="preserve"> </w:t>
      </w:r>
      <w:r>
        <w:rPr>
          <w:sz w:val="24"/>
        </w:rPr>
        <w:t>events</w:t>
      </w:r>
      <w:r>
        <w:rPr>
          <w:spacing w:val="-3"/>
          <w:sz w:val="24"/>
        </w:rPr>
        <w:t xml:space="preserve"> </w:t>
      </w:r>
      <w:r>
        <w:rPr>
          <w:sz w:val="24"/>
        </w:rPr>
        <w:t>in</w:t>
      </w:r>
      <w:r>
        <w:rPr>
          <w:spacing w:val="-3"/>
          <w:sz w:val="24"/>
        </w:rPr>
        <w:t xml:space="preserve"> </w:t>
      </w:r>
      <w:r>
        <w:rPr>
          <w:sz w:val="24"/>
        </w:rPr>
        <w:t>FFY25,</w:t>
      </w:r>
      <w:r>
        <w:rPr>
          <w:spacing w:val="-3"/>
          <w:sz w:val="24"/>
        </w:rPr>
        <w:t xml:space="preserve"> </w:t>
      </w:r>
      <w:r>
        <w:rPr>
          <w:sz w:val="24"/>
        </w:rPr>
        <w:t>one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lowest</w:t>
      </w:r>
      <w:r>
        <w:rPr>
          <w:spacing w:val="-3"/>
          <w:sz w:val="24"/>
        </w:rPr>
        <w:t xml:space="preserve"> </w:t>
      </w:r>
      <w:r>
        <w:rPr>
          <w:sz w:val="24"/>
        </w:rPr>
        <w:t>years</w:t>
      </w:r>
      <w:r>
        <w:rPr>
          <w:spacing w:val="-3"/>
          <w:sz w:val="24"/>
        </w:rPr>
        <w:t xml:space="preserve"> </w:t>
      </w:r>
      <w:r>
        <w:rPr>
          <w:sz w:val="24"/>
        </w:rPr>
        <w:t>in</w:t>
      </w:r>
      <w:r>
        <w:rPr>
          <w:spacing w:val="-3"/>
          <w:sz w:val="24"/>
        </w:rPr>
        <w:t xml:space="preserve"> </w:t>
      </w:r>
      <w:r>
        <w:rPr>
          <w:sz w:val="24"/>
        </w:rPr>
        <w:t xml:space="preserve">MOSH </w:t>
      </w:r>
      <w:r>
        <w:rPr>
          <w:spacing w:val="-2"/>
          <w:sz w:val="24"/>
        </w:rPr>
        <w:t>history.</w:t>
      </w:r>
    </w:p>
    <w:p w14:paraId="142610B9" w14:textId="77777777" w:rsidR="002E553A" w:rsidRDefault="00DD2800">
      <w:pPr>
        <w:pStyle w:val="ListParagraph"/>
        <w:numPr>
          <w:ilvl w:val="0"/>
          <w:numId w:val="8"/>
        </w:numPr>
        <w:tabs>
          <w:tab w:val="left" w:pos="1079"/>
        </w:tabs>
        <w:spacing w:before="201"/>
        <w:ind w:left="1079" w:hanging="359"/>
        <w:rPr>
          <w:sz w:val="24"/>
        </w:rPr>
      </w:pPr>
      <w:r>
        <w:rPr>
          <w:sz w:val="24"/>
        </w:rPr>
        <w:t xml:space="preserve">1,120 safety inspections identifying 5,750 hazards, which resulted in 4,578 </w:t>
      </w:r>
      <w:r>
        <w:rPr>
          <w:spacing w:val="-2"/>
          <w:sz w:val="24"/>
        </w:rPr>
        <w:t>citations.</w:t>
      </w:r>
    </w:p>
    <w:p w14:paraId="135C40BB" w14:textId="77777777" w:rsidR="002E553A" w:rsidRDefault="00DD2800">
      <w:pPr>
        <w:pStyle w:val="ListParagraph"/>
        <w:numPr>
          <w:ilvl w:val="0"/>
          <w:numId w:val="8"/>
        </w:numPr>
        <w:tabs>
          <w:tab w:val="left" w:pos="1079"/>
        </w:tabs>
        <w:spacing w:before="241"/>
        <w:ind w:left="1079" w:hanging="359"/>
        <w:rPr>
          <w:sz w:val="24"/>
        </w:rPr>
      </w:pPr>
      <w:r>
        <w:rPr>
          <w:sz w:val="24"/>
        </w:rPr>
        <w:t xml:space="preserve">160 health inspections identifying 1,055 hazards, which resulted in 805 </w:t>
      </w:r>
      <w:r>
        <w:rPr>
          <w:spacing w:val="-2"/>
          <w:sz w:val="24"/>
        </w:rPr>
        <w:t>citations.</w:t>
      </w:r>
    </w:p>
    <w:p w14:paraId="552C1043" w14:textId="77777777" w:rsidR="002E553A" w:rsidRDefault="00DD2800">
      <w:pPr>
        <w:pStyle w:val="ListParagraph"/>
        <w:numPr>
          <w:ilvl w:val="0"/>
          <w:numId w:val="8"/>
        </w:numPr>
        <w:tabs>
          <w:tab w:val="left" w:pos="1079"/>
        </w:tabs>
        <w:spacing w:before="242"/>
        <w:ind w:left="1079" w:hanging="359"/>
        <w:rPr>
          <w:sz w:val="24"/>
        </w:rPr>
      </w:pPr>
      <w:r>
        <w:rPr>
          <w:sz w:val="24"/>
        </w:rPr>
        <w:t>Per</w:t>
      </w:r>
      <w:r>
        <w:rPr>
          <w:spacing w:val="-1"/>
          <w:sz w:val="24"/>
        </w:rPr>
        <w:t xml:space="preserve"> </w:t>
      </w:r>
      <w:r>
        <w:rPr>
          <w:sz w:val="24"/>
        </w:rPr>
        <w:t>compliance inspection,</w:t>
      </w:r>
      <w:r>
        <w:rPr>
          <w:spacing w:val="-1"/>
          <w:sz w:val="24"/>
        </w:rPr>
        <w:t xml:space="preserve"> </w:t>
      </w:r>
      <w:r>
        <w:rPr>
          <w:sz w:val="24"/>
        </w:rPr>
        <w:t>MOSH Compliance</w:t>
      </w:r>
      <w:r>
        <w:rPr>
          <w:spacing w:val="-1"/>
          <w:sz w:val="24"/>
        </w:rPr>
        <w:t xml:space="preserve"> </w:t>
      </w:r>
      <w:r>
        <w:rPr>
          <w:sz w:val="24"/>
        </w:rPr>
        <w:t>Officers and</w:t>
      </w:r>
      <w:r>
        <w:rPr>
          <w:spacing w:val="-1"/>
          <w:sz w:val="24"/>
        </w:rPr>
        <w:t xml:space="preserve"> </w:t>
      </w:r>
      <w:r>
        <w:rPr>
          <w:sz w:val="24"/>
        </w:rPr>
        <w:t>Hygienists identified</w:t>
      </w:r>
      <w:r>
        <w:rPr>
          <w:spacing w:val="-1"/>
          <w:sz w:val="24"/>
        </w:rPr>
        <w:t xml:space="preserve"> </w:t>
      </w:r>
      <w:r>
        <w:rPr>
          <w:sz w:val="24"/>
        </w:rPr>
        <w:t xml:space="preserve">an average </w:t>
      </w:r>
      <w:r>
        <w:rPr>
          <w:spacing w:val="-5"/>
          <w:sz w:val="24"/>
        </w:rPr>
        <w:t>of</w:t>
      </w:r>
    </w:p>
    <w:p w14:paraId="1678BB60" w14:textId="77777777" w:rsidR="002E553A" w:rsidRDefault="00DD2800">
      <w:pPr>
        <w:pStyle w:val="BodyText"/>
        <w:spacing w:before="41" w:line="276" w:lineRule="auto"/>
        <w:ind w:left="1080" w:right="1419"/>
      </w:pPr>
      <w:r>
        <w:t>2.78</w:t>
      </w:r>
      <w:r>
        <w:rPr>
          <w:spacing w:val="-4"/>
        </w:rPr>
        <w:t xml:space="preserve"> </w:t>
      </w:r>
      <w:r>
        <w:t>violations</w:t>
      </w:r>
      <w:r>
        <w:rPr>
          <w:spacing w:val="-4"/>
        </w:rPr>
        <w:t xml:space="preserve"> </w:t>
      </w:r>
      <w:r>
        <w:t>classified</w:t>
      </w:r>
      <w:r>
        <w:rPr>
          <w:spacing w:val="-4"/>
        </w:rPr>
        <w:t xml:space="preserve"> </w:t>
      </w:r>
      <w:r>
        <w:t>as</w:t>
      </w:r>
      <w:r>
        <w:rPr>
          <w:spacing w:val="-4"/>
        </w:rPr>
        <w:t xml:space="preserve"> </w:t>
      </w:r>
      <w:r>
        <w:t>serious,</w:t>
      </w:r>
      <w:r>
        <w:rPr>
          <w:spacing w:val="-4"/>
        </w:rPr>
        <w:t xml:space="preserve"> </w:t>
      </w:r>
      <w:r>
        <w:t>willful,</w:t>
      </w:r>
      <w:r>
        <w:rPr>
          <w:spacing w:val="-4"/>
        </w:rPr>
        <w:t xml:space="preserve"> </w:t>
      </w:r>
      <w:r>
        <w:t>or</w:t>
      </w:r>
      <w:r>
        <w:rPr>
          <w:spacing w:val="-4"/>
        </w:rPr>
        <w:t xml:space="preserve"> </w:t>
      </w:r>
      <w:r>
        <w:t>repeat,</w:t>
      </w:r>
      <w:r>
        <w:rPr>
          <w:spacing w:val="-4"/>
        </w:rPr>
        <w:t xml:space="preserve"> </w:t>
      </w:r>
      <w:r>
        <w:t>and</w:t>
      </w:r>
      <w:r>
        <w:rPr>
          <w:spacing w:val="-4"/>
        </w:rPr>
        <w:t xml:space="preserve"> </w:t>
      </w:r>
      <w:r>
        <w:t>2.48</w:t>
      </w:r>
      <w:r>
        <w:rPr>
          <w:spacing w:val="-4"/>
        </w:rPr>
        <w:t xml:space="preserve"> </w:t>
      </w:r>
      <w:r>
        <w:t>violations</w:t>
      </w:r>
      <w:r>
        <w:rPr>
          <w:spacing w:val="-4"/>
        </w:rPr>
        <w:t xml:space="preserve"> </w:t>
      </w:r>
      <w:r>
        <w:t>classified</w:t>
      </w:r>
      <w:r>
        <w:rPr>
          <w:spacing w:val="-4"/>
        </w:rPr>
        <w:t xml:space="preserve"> </w:t>
      </w:r>
      <w:r>
        <w:t>as other-than-serious, for a total average of 5.26 violations per inspection.</w:t>
      </w:r>
    </w:p>
    <w:p w14:paraId="30B90DF8" w14:textId="77777777" w:rsidR="002E553A" w:rsidRDefault="00DD2800">
      <w:pPr>
        <w:pStyle w:val="ListParagraph"/>
        <w:numPr>
          <w:ilvl w:val="0"/>
          <w:numId w:val="8"/>
        </w:numPr>
        <w:tabs>
          <w:tab w:val="left" w:pos="1079"/>
        </w:tabs>
        <w:ind w:left="1079" w:hanging="359"/>
        <w:rPr>
          <w:sz w:val="24"/>
        </w:rPr>
      </w:pPr>
      <w:r>
        <w:rPr>
          <w:sz w:val="24"/>
        </w:rPr>
        <w:t>Violations</w:t>
      </w:r>
      <w:r>
        <w:rPr>
          <w:spacing w:val="-2"/>
          <w:sz w:val="24"/>
        </w:rPr>
        <w:t xml:space="preserve"> </w:t>
      </w:r>
      <w:r>
        <w:rPr>
          <w:sz w:val="24"/>
        </w:rPr>
        <w:t>were</w:t>
      </w:r>
      <w:r>
        <w:rPr>
          <w:spacing w:val="-2"/>
          <w:sz w:val="24"/>
        </w:rPr>
        <w:t xml:space="preserve"> </w:t>
      </w:r>
      <w:r>
        <w:rPr>
          <w:sz w:val="24"/>
        </w:rPr>
        <w:t>identified</w:t>
      </w:r>
      <w:r>
        <w:rPr>
          <w:spacing w:val="-1"/>
          <w:sz w:val="24"/>
        </w:rPr>
        <w:t xml:space="preserve"> </w:t>
      </w:r>
      <w:r>
        <w:rPr>
          <w:sz w:val="24"/>
        </w:rPr>
        <w:t>in</w:t>
      </w:r>
      <w:r>
        <w:rPr>
          <w:spacing w:val="-2"/>
          <w:sz w:val="24"/>
        </w:rPr>
        <w:t xml:space="preserve"> </w:t>
      </w:r>
      <w:r>
        <w:rPr>
          <w:sz w:val="24"/>
        </w:rPr>
        <w:t>more</w:t>
      </w:r>
      <w:r>
        <w:rPr>
          <w:spacing w:val="-2"/>
          <w:sz w:val="24"/>
        </w:rPr>
        <w:t xml:space="preserve"> </w:t>
      </w:r>
      <w:r>
        <w:rPr>
          <w:sz w:val="24"/>
        </w:rPr>
        <w:t>than</w:t>
      </w:r>
      <w:r>
        <w:rPr>
          <w:spacing w:val="-1"/>
          <w:sz w:val="24"/>
        </w:rPr>
        <w:t xml:space="preserve"> </w:t>
      </w:r>
      <w:r>
        <w:rPr>
          <w:sz w:val="24"/>
        </w:rPr>
        <w:t>85%</w:t>
      </w:r>
      <w:r>
        <w:rPr>
          <w:spacing w:val="-2"/>
          <w:sz w:val="24"/>
        </w:rPr>
        <w:t xml:space="preserve"> </w:t>
      </w:r>
      <w:r>
        <w:rPr>
          <w:sz w:val="24"/>
        </w:rPr>
        <w:t>of</w:t>
      </w:r>
      <w:r>
        <w:rPr>
          <w:spacing w:val="-2"/>
          <w:sz w:val="24"/>
        </w:rPr>
        <w:t xml:space="preserve"> </w:t>
      </w:r>
      <w:r>
        <w:rPr>
          <w:sz w:val="24"/>
        </w:rPr>
        <w:t>enforcement</w:t>
      </w:r>
      <w:r>
        <w:rPr>
          <w:spacing w:val="-1"/>
          <w:sz w:val="24"/>
        </w:rPr>
        <w:t xml:space="preserve"> </w:t>
      </w:r>
      <w:r>
        <w:rPr>
          <w:spacing w:val="-2"/>
          <w:sz w:val="24"/>
        </w:rPr>
        <w:t>inspections.</w:t>
      </w:r>
    </w:p>
    <w:p w14:paraId="4659B07F" w14:textId="77777777" w:rsidR="002E553A" w:rsidRDefault="00DD2800">
      <w:pPr>
        <w:pStyle w:val="ListParagraph"/>
        <w:numPr>
          <w:ilvl w:val="0"/>
          <w:numId w:val="8"/>
        </w:numPr>
        <w:tabs>
          <w:tab w:val="left" w:pos="1079"/>
        </w:tabs>
        <w:spacing w:before="242"/>
        <w:ind w:left="1079" w:hanging="359"/>
        <w:rPr>
          <w:sz w:val="24"/>
        </w:rPr>
      </w:pPr>
      <w:r>
        <w:rPr>
          <w:sz w:val="24"/>
        </w:rPr>
        <w:t xml:space="preserve">Programmed inspections accounted for 73% of total inspections </w:t>
      </w:r>
      <w:r>
        <w:rPr>
          <w:spacing w:val="-2"/>
          <w:sz w:val="24"/>
        </w:rPr>
        <w:t>conducted.</w:t>
      </w:r>
    </w:p>
    <w:p w14:paraId="79D4C3F6" w14:textId="77777777" w:rsidR="002E553A" w:rsidRDefault="00DD2800">
      <w:pPr>
        <w:pStyle w:val="ListParagraph"/>
        <w:numPr>
          <w:ilvl w:val="0"/>
          <w:numId w:val="8"/>
        </w:numPr>
        <w:tabs>
          <w:tab w:val="left" w:pos="1079"/>
        </w:tabs>
        <w:spacing w:before="241"/>
        <w:ind w:left="1079" w:hanging="359"/>
        <w:rPr>
          <w:sz w:val="24"/>
        </w:rPr>
      </w:pPr>
      <w:r>
        <w:rPr>
          <w:sz w:val="24"/>
        </w:rPr>
        <w:t>MOSH</w:t>
      </w:r>
      <w:r>
        <w:rPr>
          <w:spacing w:val="-1"/>
          <w:sz w:val="24"/>
        </w:rPr>
        <w:t xml:space="preserve"> </w:t>
      </w:r>
      <w:r>
        <w:rPr>
          <w:sz w:val="24"/>
        </w:rPr>
        <w:t>Compliance</w:t>
      </w:r>
      <w:r>
        <w:rPr>
          <w:spacing w:val="-1"/>
          <w:sz w:val="24"/>
        </w:rPr>
        <w:t xml:space="preserve"> </w:t>
      </w:r>
      <w:r>
        <w:rPr>
          <w:sz w:val="24"/>
        </w:rPr>
        <w:t>Officers and</w:t>
      </w:r>
      <w:r>
        <w:rPr>
          <w:spacing w:val="-1"/>
          <w:sz w:val="24"/>
        </w:rPr>
        <w:t xml:space="preserve"> </w:t>
      </w:r>
      <w:r>
        <w:rPr>
          <w:sz w:val="24"/>
        </w:rPr>
        <w:t>Hygienists conducted</w:t>
      </w:r>
      <w:r>
        <w:rPr>
          <w:spacing w:val="-1"/>
          <w:sz w:val="24"/>
        </w:rPr>
        <w:t xml:space="preserve"> </w:t>
      </w:r>
      <w:r>
        <w:rPr>
          <w:sz w:val="24"/>
        </w:rPr>
        <w:t>82 Public</w:t>
      </w:r>
      <w:r>
        <w:rPr>
          <w:spacing w:val="-1"/>
          <w:sz w:val="24"/>
        </w:rPr>
        <w:t xml:space="preserve"> </w:t>
      </w:r>
      <w:r>
        <w:rPr>
          <w:sz w:val="24"/>
        </w:rPr>
        <w:t xml:space="preserve">Sector </w:t>
      </w:r>
      <w:r>
        <w:rPr>
          <w:spacing w:val="-2"/>
          <w:sz w:val="24"/>
        </w:rPr>
        <w:t>inspections.</w:t>
      </w:r>
    </w:p>
    <w:p w14:paraId="726EADAC" w14:textId="77777777" w:rsidR="002E553A" w:rsidRDefault="00DD2800">
      <w:pPr>
        <w:pStyle w:val="ListParagraph"/>
        <w:numPr>
          <w:ilvl w:val="0"/>
          <w:numId w:val="8"/>
        </w:numPr>
        <w:tabs>
          <w:tab w:val="left" w:pos="1080"/>
        </w:tabs>
        <w:spacing w:before="242" w:line="276" w:lineRule="auto"/>
        <w:ind w:right="1113"/>
        <w:rPr>
          <w:sz w:val="24"/>
        </w:rPr>
      </w:pPr>
      <w:r>
        <w:rPr>
          <w:sz w:val="24"/>
        </w:rPr>
        <w:t>More</w:t>
      </w:r>
      <w:r>
        <w:rPr>
          <w:spacing w:val="-3"/>
          <w:sz w:val="24"/>
        </w:rPr>
        <w:t xml:space="preserve"> </w:t>
      </w:r>
      <w:r>
        <w:rPr>
          <w:sz w:val="24"/>
        </w:rPr>
        <w:t>than</w:t>
      </w:r>
      <w:r>
        <w:rPr>
          <w:spacing w:val="-3"/>
          <w:sz w:val="24"/>
        </w:rPr>
        <w:t xml:space="preserve"> </w:t>
      </w:r>
      <w:r>
        <w:rPr>
          <w:sz w:val="24"/>
        </w:rPr>
        <w:t>95%</w:t>
      </w:r>
      <w:r>
        <w:rPr>
          <w:spacing w:val="-3"/>
          <w:sz w:val="24"/>
        </w:rPr>
        <w:t xml:space="preserve"> </w:t>
      </w:r>
      <w:r>
        <w:rPr>
          <w:sz w:val="24"/>
        </w:rPr>
        <w:t>of</w:t>
      </w:r>
      <w:r>
        <w:rPr>
          <w:spacing w:val="-3"/>
          <w:sz w:val="24"/>
        </w:rPr>
        <w:t xml:space="preserve"> </w:t>
      </w:r>
      <w:r>
        <w:rPr>
          <w:sz w:val="24"/>
        </w:rPr>
        <w:t>all</w:t>
      </w:r>
      <w:r>
        <w:rPr>
          <w:spacing w:val="-3"/>
          <w:sz w:val="24"/>
        </w:rPr>
        <w:t xml:space="preserve"> </w:t>
      </w:r>
      <w:r>
        <w:rPr>
          <w:sz w:val="24"/>
        </w:rPr>
        <w:t>violations</w:t>
      </w:r>
      <w:r>
        <w:rPr>
          <w:spacing w:val="-3"/>
          <w:sz w:val="24"/>
        </w:rPr>
        <w:t xml:space="preserve"> </w:t>
      </w:r>
      <w:r>
        <w:rPr>
          <w:sz w:val="24"/>
        </w:rPr>
        <w:t>were</w:t>
      </w:r>
      <w:r>
        <w:rPr>
          <w:spacing w:val="-3"/>
          <w:sz w:val="24"/>
        </w:rPr>
        <w:t xml:space="preserve"> </w:t>
      </w:r>
      <w:r>
        <w:rPr>
          <w:sz w:val="24"/>
        </w:rPr>
        <w:t>sustained</w:t>
      </w:r>
      <w:r>
        <w:rPr>
          <w:spacing w:val="-3"/>
          <w:sz w:val="24"/>
        </w:rPr>
        <w:t xml:space="preserve"> </w:t>
      </w:r>
      <w:r>
        <w:rPr>
          <w:sz w:val="24"/>
        </w:rPr>
        <w:t>as</w:t>
      </w:r>
      <w:r>
        <w:rPr>
          <w:spacing w:val="-3"/>
          <w:sz w:val="24"/>
        </w:rPr>
        <w:t xml:space="preserve"> </w:t>
      </w:r>
      <w:r>
        <w:rPr>
          <w:sz w:val="24"/>
        </w:rPr>
        <w:t>issued</w:t>
      </w:r>
      <w:r>
        <w:rPr>
          <w:spacing w:val="-3"/>
          <w:sz w:val="24"/>
        </w:rPr>
        <w:t xml:space="preserve"> </w:t>
      </w:r>
      <w:r>
        <w:rPr>
          <w:sz w:val="24"/>
        </w:rPr>
        <w:t>(i.e.,</w:t>
      </w:r>
      <w:r>
        <w:rPr>
          <w:spacing w:val="-3"/>
          <w:sz w:val="24"/>
        </w:rPr>
        <w:t xml:space="preserve"> </w:t>
      </w:r>
      <w:r>
        <w:rPr>
          <w:sz w:val="24"/>
        </w:rPr>
        <w:t>not</w:t>
      </w:r>
      <w:r>
        <w:rPr>
          <w:spacing w:val="-3"/>
          <w:sz w:val="24"/>
        </w:rPr>
        <w:t xml:space="preserve"> </w:t>
      </w:r>
      <w:r>
        <w:rPr>
          <w:sz w:val="24"/>
        </w:rPr>
        <w:t>vacated</w:t>
      </w:r>
      <w:r>
        <w:rPr>
          <w:spacing w:val="-3"/>
          <w:sz w:val="24"/>
        </w:rPr>
        <w:t xml:space="preserve"> </w:t>
      </w:r>
      <w:r>
        <w:rPr>
          <w:sz w:val="24"/>
        </w:rPr>
        <w:t>or</w:t>
      </w:r>
      <w:r>
        <w:rPr>
          <w:spacing w:val="-3"/>
          <w:sz w:val="24"/>
        </w:rPr>
        <w:t xml:space="preserve"> </w:t>
      </w:r>
      <w:r>
        <w:rPr>
          <w:sz w:val="24"/>
        </w:rPr>
        <w:t>reclassified) following citation issuance, pre- and post-contest.</w:t>
      </w:r>
    </w:p>
    <w:p w14:paraId="1B09A2B0" w14:textId="77777777" w:rsidR="002E553A" w:rsidRDefault="002E553A">
      <w:pPr>
        <w:pStyle w:val="BodyText"/>
        <w:spacing w:before="217"/>
      </w:pPr>
    </w:p>
    <w:p w14:paraId="5BB2EF83" w14:textId="77777777" w:rsidR="002E553A" w:rsidRDefault="00DD2800">
      <w:pPr>
        <w:ind w:left="360"/>
        <w:jc w:val="both"/>
        <w:rPr>
          <w:sz w:val="20"/>
        </w:rPr>
      </w:pPr>
      <w:r>
        <w:rPr>
          <w:sz w:val="20"/>
        </w:rPr>
        <w:t>*Data</w:t>
      </w:r>
      <w:r>
        <w:rPr>
          <w:spacing w:val="-7"/>
          <w:sz w:val="20"/>
        </w:rPr>
        <w:t xml:space="preserve"> </w:t>
      </w:r>
      <w:r>
        <w:rPr>
          <w:sz w:val="20"/>
        </w:rPr>
        <w:t>derived</w:t>
      </w:r>
      <w:r>
        <w:rPr>
          <w:spacing w:val="-6"/>
          <w:sz w:val="20"/>
        </w:rPr>
        <w:t xml:space="preserve"> </w:t>
      </w:r>
      <w:r>
        <w:rPr>
          <w:sz w:val="20"/>
        </w:rPr>
        <w:t>from</w:t>
      </w:r>
      <w:r>
        <w:rPr>
          <w:spacing w:val="-6"/>
          <w:sz w:val="20"/>
        </w:rPr>
        <w:t xml:space="preserve"> </w:t>
      </w:r>
      <w:r>
        <w:rPr>
          <w:sz w:val="20"/>
        </w:rPr>
        <w:t>OSHA-provided</w:t>
      </w:r>
      <w:r>
        <w:rPr>
          <w:spacing w:val="-7"/>
          <w:sz w:val="20"/>
        </w:rPr>
        <w:t xml:space="preserve"> </w:t>
      </w:r>
      <w:r>
        <w:rPr>
          <w:sz w:val="20"/>
        </w:rPr>
        <w:t>end-of-year</w:t>
      </w:r>
      <w:r>
        <w:rPr>
          <w:spacing w:val="-6"/>
          <w:sz w:val="20"/>
        </w:rPr>
        <w:t xml:space="preserve"> </w:t>
      </w:r>
      <w:r>
        <w:rPr>
          <w:sz w:val="20"/>
        </w:rPr>
        <w:t>SAMM,</w:t>
      </w:r>
      <w:r>
        <w:rPr>
          <w:spacing w:val="-6"/>
          <w:sz w:val="20"/>
        </w:rPr>
        <w:t xml:space="preserve"> </w:t>
      </w:r>
      <w:r>
        <w:rPr>
          <w:sz w:val="20"/>
        </w:rPr>
        <w:t>SIR,</w:t>
      </w:r>
      <w:r>
        <w:rPr>
          <w:spacing w:val="-6"/>
          <w:sz w:val="20"/>
        </w:rPr>
        <w:t xml:space="preserve"> </w:t>
      </w:r>
      <w:r>
        <w:rPr>
          <w:sz w:val="20"/>
        </w:rPr>
        <w:t>and</w:t>
      </w:r>
      <w:r>
        <w:rPr>
          <w:spacing w:val="-7"/>
          <w:sz w:val="20"/>
        </w:rPr>
        <w:t xml:space="preserve"> </w:t>
      </w:r>
      <w:r>
        <w:rPr>
          <w:sz w:val="20"/>
        </w:rPr>
        <w:t>OIS</w:t>
      </w:r>
      <w:r>
        <w:rPr>
          <w:spacing w:val="-6"/>
          <w:sz w:val="20"/>
        </w:rPr>
        <w:t xml:space="preserve"> </w:t>
      </w:r>
      <w:r>
        <w:rPr>
          <w:sz w:val="20"/>
        </w:rPr>
        <w:t>Standards</w:t>
      </w:r>
      <w:r>
        <w:rPr>
          <w:spacing w:val="-6"/>
          <w:sz w:val="20"/>
        </w:rPr>
        <w:t xml:space="preserve"> </w:t>
      </w:r>
      <w:r>
        <w:rPr>
          <w:sz w:val="20"/>
        </w:rPr>
        <w:t>Cited</w:t>
      </w:r>
      <w:r>
        <w:rPr>
          <w:spacing w:val="-6"/>
          <w:sz w:val="20"/>
        </w:rPr>
        <w:t xml:space="preserve"> </w:t>
      </w:r>
      <w:r>
        <w:rPr>
          <w:spacing w:val="-2"/>
          <w:sz w:val="20"/>
        </w:rPr>
        <w:t>reports.</w:t>
      </w:r>
    </w:p>
    <w:p w14:paraId="7A9B498E" w14:textId="77777777" w:rsidR="002E553A" w:rsidRDefault="00DD2800">
      <w:pPr>
        <w:pStyle w:val="BodyText"/>
        <w:spacing w:before="81"/>
        <w:rPr>
          <w:sz w:val="20"/>
        </w:rPr>
      </w:pPr>
      <w:r>
        <w:rPr>
          <w:noProof/>
          <w:sz w:val="20"/>
        </w:rPr>
        <mc:AlternateContent>
          <mc:Choice Requires="wps">
            <w:drawing>
              <wp:anchor distT="0" distB="0" distL="0" distR="0" simplePos="0" relativeHeight="487591424" behindDoc="1" locked="0" layoutInCell="1" allowOverlap="1" wp14:anchorId="07D2F5E0" wp14:editId="432F385D">
                <wp:simplePos x="0" y="0"/>
                <wp:positionH relativeFrom="page">
                  <wp:posOffset>685800</wp:posOffset>
                </wp:positionH>
                <wp:positionV relativeFrom="paragraph">
                  <wp:posOffset>213205</wp:posOffset>
                </wp:positionV>
                <wp:extent cx="18288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881EDB" id="Graphic 10" o:spid="_x0000_s1026" style="position:absolute;margin-left:54pt;margin-top:16.8pt;width:2in;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" path="m,l1828800,e" filled="f">
                <v:path arrowok="t"/>
                <w10:wrap type="topAndBottom" anchorx="page"/>
              </v:shape>
            </w:pict>
          </mc:Fallback>
        </mc:AlternateContent>
      </w:r>
    </w:p>
    <w:p w14:paraId="3261CC0A" w14:textId="522642EA" w:rsidR="002E553A" w:rsidRDefault="00DD2800">
      <w:pPr>
        <w:spacing w:before="112"/>
        <w:ind w:left="360" w:right="422"/>
        <w:rPr>
          <w:sz w:val="20"/>
        </w:rPr>
      </w:pPr>
      <w:r>
        <w:rPr>
          <w:sz w:val="20"/>
          <w:vertAlign w:val="superscript"/>
        </w:rPr>
        <w:t>1</w:t>
      </w:r>
      <w:r>
        <w:rPr>
          <w:spacing w:val="-3"/>
          <w:sz w:val="20"/>
        </w:rPr>
        <w:t xml:space="preserve"> </w:t>
      </w:r>
      <w:r>
        <w:rPr>
          <w:sz w:val="20"/>
        </w:rPr>
        <w:t>On</w:t>
      </w:r>
      <w:r>
        <w:rPr>
          <w:spacing w:val="-3"/>
          <w:sz w:val="20"/>
        </w:rPr>
        <w:t xml:space="preserve"> </w:t>
      </w:r>
      <w:r>
        <w:rPr>
          <w:sz w:val="20"/>
        </w:rPr>
        <w:t>September</w:t>
      </w:r>
      <w:r>
        <w:rPr>
          <w:spacing w:val="-3"/>
          <w:sz w:val="20"/>
        </w:rPr>
        <w:t xml:space="preserve"> </w:t>
      </w:r>
      <w:r w:rsidR="00BA1E9E">
        <w:rPr>
          <w:spacing w:val="-3"/>
          <w:sz w:val="20"/>
        </w:rPr>
        <w:t>1</w:t>
      </w:r>
      <w:r>
        <w:rPr>
          <w:sz w:val="20"/>
        </w:rPr>
        <w:t>0,</w:t>
      </w:r>
      <w:r>
        <w:rPr>
          <w:spacing w:val="-3"/>
          <w:sz w:val="20"/>
        </w:rPr>
        <w:t xml:space="preserve"> </w:t>
      </w:r>
      <w:r>
        <w:rPr>
          <w:sz w:val="20"/>
        </w:rPr>
        <w:t>2025,</w:t>
      </w:r>
      <w:r>
        <w:rPr>
          <w:spacing w:val="-3"/>
          <w:sz w:val="20"/>
        </w:rPr>
        <w:t xml:space="preserve"> </w:t>
      </w:r>
      <w:r>
        <w:rPr>
          <w:sz w:val="20"/>
        </w:rPr>
        <w:t>the</w:t>
      </w:r>
      <w:r>
        <w:rPr>
          <w:spacing w:val="-3"/>
          <w:sz w:val="20"/>
        </w:rPr>
        <w:t xml:space="preserve"> </w:t>
      </w:r>
      <w:r>
        <w:rPr>
          <w:sz w:val="20"/>
        </w:rPr>
        <w:t>issuance</w:t>
      </w:r>
      <w:r>
        <w:rPr>
          <w:spacing w:val="-3"/>
          <w:sz w:val="20"/>
        </w:rPr>
        <w:t xml:space="preserve"> </w:t>
      </w:r>
      <w:r>
        <w:rPr>
          <w:sz w:val="20"/>
        </w:rPr>
        <w:t>of</w:t>
      </w:r>
      <w:r>
        <w:rPr>
          <w:spacing w:val="-3"/>
          <w:sz w:val="20"/>
        </w:rPr>
        <w:t xml:space="preserve"> </w:t>
      </w:r>
      <w:r>
        <w:rPr>
          <w:sz w:val="20"/>
        </w:rPr>
        <w:t>MOSH</w:t>
      </w:r>
      <w:r>
        <w:rPr>
          <w:spacing w:val="-3"/>
          <w:sz w:val="20"/>
        </w:rPr>
        <w:t xml:space="preserve"> </w:t>
      </w:r>
      <w:r>
        <w:rPr>
          <w:sz w:val="20"/>
        </w:rPr>
        <w:t>Instruction</w:t>
      </w:r>
      <w:r>
        <w:rPr>
          <w:spacing w:val="-3"/>
          <w:sz w:val="20"/>
        </w:rPr>
        <w:t xml:space="preserve"> </w:t>
      </w:r>
      <w:r>
        <w:rPr>
          <w:sz w:val="20"/>
        </w:rPr>
        <w:t>25-3</w:t>
      </w:r>
      <w:r>
        <w:rPr>
          <w:spacing w:val="-3"/>
          <w:sz w:val="20"/>
        </w:rPr>
        <w:t xml:space="preserve"> </w:t>
      </w:r>
      <w:r>
        <w:rPr>
          <w:sz w:val="20"/>
        </w:rPr>
        <w:t>canceled</w:t>
      </w:r>
      <w:r>
        <w:rPr>
          <w:spacing w:val="-3"/>
          <w:sz w:val="20"/>
        </w:rPr>
        <w:t xml:space="preserve"> </w:t>
      </w:r>
      <w:r>
        <w:rPr>
          <w:sz w:val="20"/>
        </w:rPr>
        <w:t>MOSH</w:t>
      </w:r>
      <w:r>
        <w:rPr>
          <w:spacing w:val="-3"/>
          <w:sz w:val="20"/>
        </w:rPr>
        <w:t xml:space="preserve"> </w:t>
      </w:r>
      <w:r>
        <w:rPr>
          <w:sz w:val="20"/>
        </w:rPr>
        <w:t>Instruction</w:t>
      </w:r>
      <w:r>
        <w:rPr>
          <w:spacing w:val="-3"/>
          <w:sz w:val="20"/>
        </w:rPr>
        <w:t xml:space="preserve"> </w:t>
      </w:r>
      <w:r>
        <w:rPr>
          <w:sz w:val="20"/>
        </w:rPr>
        <w:t>76-1</w:t>
      </w:r>
      <w:r>
        <w:rPr>
          <w:spacing w:val="-3"/>
          <w:sz w:val="20"/>
        </w:rPr>
        <w:t xml:space="preserve"> </w:t>
      </w:r>
      <w:r>
        <w:rPr>
          <w:sz w:val="20"/>
        </w:rPr>
        <w:t>and</w:t>
      </w:r>
      <w:r>
        <w:rPr>
          <w:spacing w:val="-3"/>
          <w:sz w:val="20"/>
        </w:rPr>
        <w:t xml:space="preserve"> </w:t>
      </w:r>
      <w:r>
        <w:rPr>
          <w:sz w:val="20"/>
        </w:rPr>
        <w:t>removed</w:t>
      </w:r>
      <w:r>
        <w:rPr>
          <w:spacing w:val="-3"/>
          <w:sz w:val="20"/>
        </w:rPr>
        <w:t xml:space="preserve"> </w:t>
      </w:r>
      <w:r>
        <w:rPr>
          <w:sz w:val="20"/>
        </w:rPr>
        <w:t>the longstanding public sector employer penalty exemption.</w:t>
      </w:r>
    </w:p>
    <w:p w14:paraId="6CDD746C" w14:textId="77777777" w:rsidR="002E553A" w:rsidRDefault="002E553A">
      <w:pPr>
        <w:rPr>
          <w:sz w:val="20"/>
        </w:rPr>
        <w:sectPr w:rsidR="002E553A">
          <w:pgSz w:w="12240" w:h="15840"/>
          <w:pgMar w:top="1820" w:right="720" w:bottom="1440" w:left="720" w:header="0" w:footer="1241" w:gutter="0"/>
          <w:cols w:space="720"/>
        </w:sectPr>
      </w:pPr>
    </w:p>
    <w:p w14:paraId="06C83671" w14:textId="77777777" w:rsidR="002E553A" w:rsidRDefault="002E553A">
      <w:pPr>
        <w:pStyle w:val="BodyText"/>
        <w:spacing w:before="181"/>
        <w:rPr>
          <w:sz w:val="30"/>
        </w:rPr>
      </w:pPr>
    </w:p>
    <w:p w14:paraId="49DD5368" w14:textId="77777777" w:rsidR="002E553A" w:rsidRDefault="00DD2800">
      <w:pPr>
        <w:pStyle w:val="ListParagraph"/>
        <w:numPr>
          <w:ilvl w:val="0"/>
          <w:numId w:val="9"/>
        </w:numPr>
        <w:tabs>
          <w:tab w:val="left" w:pos="1463"/>
        </w:tabs>
        <w:spacing w:before="0"/>
        <w:ind w:right="2677" w:firstLine="0"/>
        <w:jc w:val="left"/>
        <w:rPr>
          <w:b/>
          <w:sz w:val="30"/>
        </w:rPr>
      </w:pPr>
      <w:r>
        <w:rPr>
          <w:b/>
          <w:noProof/>
          <w:sz w:val="30"/>
        </w:rPr>
        <mc:AlternateContent>
          <mc:Choice Requires="wps">
            <w:drawing>
              <wp:anchor distT="0" distB="0" distL="0" distR="0" simplePos="0" relativeHeight="487168000" behindDoc="1" locked="0" layoutInCell="1" allowOverlap="1" wp14:anchorId="05922526" wp14:editId="52A7E2B8">
                <wp:simplePos x="0" y="0"/>
                <wp:positionH relativeFrom="page">
                  <wp:posOffset>1727231</wp:posOffset>
                </wp:positionH>
                <wp:positionV relativeFrom="paragraph">
                  <wp:posOffset>1442312</wp:posOffset>
                </wp:positionV>
                <wp:extent cx="6735445" cy="202120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6735445" cy="2021205"/>
                        </a:xfrm>
                        <a:prstGeom prst="rect">
                          <a:avLst/>
                        </a:prstGeom>
                      </wps:spPr>
                      <wps:txbx>
                        <w:txbxContent>
                          <w:p w14:paraId="681FA091" w14:textId="77777777" w:rsidR="002E553A" w:rsidRDefault="00DD2800">
                            <w:pPr>
                              <w:spacing w:line="3183" w:lineRule="exact"/>
                              <w:rPr>
                                <w:rFonts w:ascii="Arial"/>
                                <w:sz w:val="318"/>
                              </w:rPr>
                            </w:pPr>
                            <w:r>
                              <w:rPr>
                                <w:rFonts w:ascii="Arial"/>
                                <w:color w:val="E7E9EC"/>
                                <w:spacing w:val="-2"/>
                                <w:sz w:val="318"/>
                              </w:rPr>
                              <w:t>DRAFT</w:t>
                            </w:r>
                          </w:p>
                        </w:txbxContent>
                      </wps:txbx>
                      <wps:bodyPr wrap="square" lIns="0" tIns="0" rIns="0" bIns="0" rtlCol="0">
                        <a:noAutofit/>
                      </wps:bodyPr>
                    </wps:wsp>
                  </a:graphicData>
                </a:graphic>
              </wp:anchor>
            </w:drawing>
          </mc:Choice>
          <mc:Fallback>
            <w:pict>
              <v:shape w14:anchorId="05922526" id="Textbox 12" o:spid="_x0000_s1032" type="#_x0000_t202" style="position:absolute;left:0;text-align:left;margin-left:136pt;margin-top:113.55pt;width:530.35pt;height:159.15pt;rotation:-45;z-index:-16148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" filled="f" stroked="f">
                <v:textbox inset="0,0,0,0">
                  <w:txbxContent>
                    <w:p w14:paraId="681FA091" w14:textId="77777777" w:rsidR="002E553A" w:rsidRDefault="00DD2800">
                      <w:pPr>
                        <w:spacing w:line="3183" w:lineRule="exact"/>
                        <w:rPr>
                          <w:rFonts w:ascii="Arial"/>
                          <w:sz w:val="318"/>
                        </w:rPr>
                      </w:pPr>
                      <w:r>
                        <w:rPr>
                          <w:rFonts w:ascii="Arial"/>
                          <w:color w:val="E7E9EC"/>
                          <w:spacing w:val="-2"/>
                          <w:sz w:val="318"/>
                        </w:rPr>
                        <w:t>DRAFT</w:t>
                      </w:r>
                    </w:p>
                  </w:txbxContent>
                </v:textbox>
                <w10:wrap anchorx="page"/>
              </v:shape>
            </w:pict>
          </mc:Fallback>
        </mc:AlternateContent>
      </w:r>
      <w:r>
        <w:rPr>
          <w:b/>
          <w:sz w:val="30"/>
        </w:rPr>
        <w:t>Summary</w:t>
      </w:r>
      <w:r>
        <w:rPr>
          <w:b/>
          <w:spacing w:val="-7"/>
          <w:sz w:val="30"/>
        </w:rPr>
        <w:t xml:space="preserve"> </w:t>
      </w:r>
      <w:r>
        <w:rPr>
          <w:b/>
          <w:sz w:val="30"/>
        </w:rPr>
        <w:t>of</w:t>
      </w:r>
      <w:r>
        <w:rPr>
          <w:b/>
          <w:spacing w:val="-7"/>
          <w:sz w:val="30"/>
        </w:rPr>
        <w:t xml:space="preserve"> </w:t>
      </w:r>
      <w:r>
        <w:rPr>
          <w:b/>
          <w:sz w:val="30"/>
        </w:rPr>
        <w:t>Annual</w:t>
      </w:r>
      <w:r>
        <w:rPr>
          <w:b/>
          <w:spacing w:val="-7"/>
          <w:sz w:val="30"/>
        </w:rPr>
        <w:t xml:space="preserve"> </w:t>
      </w:r>
      <w:r>
        <w:rPr>
          <w:b/>
          <w:sz w:val="30"/>
        </w:rPr>
        <w:t>Performance</w:t>
      </w:r>
      <w:r>
        <w:rPr>
          <w:b/>
          <w:spacing w:val="-7"/>
          <w:sz w:val="30"/>
        </w:rPr>
        <w:t xml:space="preserve"> </w:t>
      </w:r>
      <w:r>
        <w:rPr>
          <w:b/>
          <w:sz w:val="30"/>
        </w:rPr>
        <w:t>Plan</w:t>
      </w:r>
      <w:r>
        <w:rPr>
          <w:b/>
          <w:spacing w:val="-7"/>
          <w:sz w:val="30"/>
        </w:rPr>
        <w:t xml:space="preserve"> </w:t>
      </w:r>
      <w:r>
        <w:rPr>
          <w:b/>
          <w:sz w:val="30"/>
        </w:rPr>
        <w:t>Results</w:t>
      </w:r>
      <w:r>
        <w:rPr>
          <w:b/>
          <w:spacing w:val="-7"/>
          <w:sz w:val="30"/>
        </w:rPr>
        <w:t xml:space="preserve"> </w:t>
      </w:r>
      <w:r>
        <w:rPr>
          <w:b/>
          <w:sz w:val="30"/>
        </w:rPr>
        <w:t>&amp;</w:t>
      </w:r>
      <w:r>
        <w:rPr>
          <w:b/>
          <w:spacing w:val="-7"/>
          <w:sz w:val="30"/>
        </w:rPr>
        <w:t xml:space="preserve"> </w:t>
      </w:r>
      <w:r>
        <w:rPr>
          <w:b/>
          <w:sz w:val="30"/>
        </w:rPr>
        <w:t>III.</w:t>
      </w:r>
      <w:r>
        <w:rPr>
          <w:b/>
          <w:spacing w:val="-7"/>
          <w:sz w:val="30"/>
        </w:rPr>
        <w:t xml:space="preserve"> </w:t>
      </w:r>
      <w:r>
        <w:rPr>
          <w:b/>
          <w:sz w:val="30"/>
        </w:rPr>
        <w:t>Progress</w:t>
      </w:r>
      <w:r>
        <w:rPr>
          <w:b/>
          <w:spacing w:val="-7"/>
          <w:sz w:val="30"/>
        </w:rPr>
        <w:t xml:space="preserve"> </w:t>
      </w:r>
      <w:r>
        <w:rPr>
          <w:b/>
          <w:sz w:val="30"/>
        </w:rPr>
        <w:t>Toward</w:t>
      </w:r>
      <w:r>
        <w:rPr>
          <w:b/>
          <w:spacing w:val="-7"/>
          <w:sz w:val="30"/>
        </w:rPr>
        <w:t xml:space="preserve"> </w:t>
      </w:r>
      <w:r>
        <w:rPr>
          <w:b/>
          <w:sz w:val="30"/>
        </w:rPr>
        <w:t>Strategic</w:t>
      </w:r>
      <w:r>
        <w:rPr>
          <w:b/>
          <w:spacing w:val="-7"/>
          <w:sz w:val="30"/>
        </w:rPr>
        <w:t xml:space="preserve"> </w:t>
      </w:r>
      <w:r>
        <w:rPr>
          <w:b/>
          <w:sz w:val="30"/>
        </w:rPr>
        <w:t xml:space="preserve">Plan </w:t>
      </w:r>
      <w:r>
        <w:rPr>
          <w:b/>
          <w:spacing w:val="-2"/>
          <w:sz w:val="30"/>
        </w:rPr>
        <w:t>Accomplishments</w:t>
      </w:r>
    </w:p>
    <w:p w14:paraId="4AD5AC20" w14:textId="77777777" w:rsidR="002E553A" w:rsidRDefault="002E553A">
      <w:pPr>
        <w:pStyle w:val="BodyText"/>
        <w:rPr>
          <w:b/>
          <w:sz w:val="16"/>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20"/>
        <w:gridCol w:w="6160"/>
        <w:gridCol w:w="4640"/>
        <w:gridCol w:w="2020"/>
      </w:tblGrid>
      <w:tr w:rsidR="002E553A" w14:paraId="644CE955" w14:textId="77777777">
        <w:trPr>
          <w:trHeight w:val="239"/>
        </w:trPr>
        <w:tc>
          <w:tcPr>
            <w:tcW w:w="14940" w:type="dxa"/>
            <w:gridSpan w:val="4"/>
          </w:tcPr>
          <w:p w14:paraId="02391E52" w14:textId="77777777" w:rsidR="002E553A" w:rsidRDefault="00DD2800">
            <w:pPr>
              <w:pStyle w:val="TableParagraph"/>
              <w:spacing w:before="11" w:line="209" w:lineRule="exact"/>
              <w:ind w:left="114"/>
              <w:rPr>
                <w:sz w:val="20"/>
              </w:rPr>
            </w:pPr>
            <w:r>
              <w:rPr>
                <w:b/>
                <w:sz w:val="20"/>
              </w:rPr>
              <w:t>Strategic</w:t>
            </w:r>
            <w:r>
              <w:rPr>
                <w:b/>
                <w:spacing w:val="-7"/>
                <w:sz w:val="20"/>
              </w:rPr>
              <w:t xml:space="preserve"> </w:t>
            </w:r>
            <w:r>
              <w:rPr>
                <w:b/>
                <w:sz w:val="20"/>
              </w:rPr>
              <w:t>Goal</w:t>
            </w:r>
            <w:r>
              <w:rPr>
                <w:b/>
                <w:spacing w:val="-6"/>
                <w:sz w:val="20"/>
              </w:rPr>
              <w:t xml:space="preserve"> </w:t>
            </w:r>
            <w:r>
              <w:rPr>
                <w:b/>
                <w:sz w:val="20"/>
              </w:rPr>
              <w:t>1:</w:t>
            </w:r>
            <w:r>
              <w:rPr>
                <w:b/>
                <w:spacing w:val="-7"/>
                <w:sz w:val="20"/>
              </w:rPr>
              <w:t xml:space="preserve"> </w:t>
            </w:r>
            <w:r>
              <w:rPr>
                <w:sz w:val="20"/>
              </w:rPr>
              <w:t>Improve</w:t>
            </w:r>
            <w:r>
              <w:rPr>
                <w:spacing w:val="-6"/>
                <w:sz w:val="20"/>
              </w:rPr>
              <w:t xml:space="preserve"> </w:t>
            </w:r>
            <w:r>
              <w:rPr>
                <w:sz w:val="20"/>
              </w:rPr>
              <w:t>workplace</w:t>
            </w:r>
            <w:r>
              <w:rPr>
                <w:spacing w:val="-7"/>
                <w:sz w:val="20"/>
              </w:rPr>
              <w:t xml:space="preserve"> </w:t>
            </w:r>
            <w:r>
              <w:rPr>
                <w:sz w:val="20"/>
              </w:rPr>
              <w:t>safety</w:t>
            </w:r>
            <w:r>
              <w:rPr>
                <w:spacing w:val="-6"/>
                <w:sz w:val="20"/>
              </w:rPr>
              <w:t xml:space="preserve"> </w:t>
            </w:r>
            <w:r>
              <w:rPr>
                <w:sz w:val="20"/>
              </w:rPr>
              <w:t>and</w:t>
            </w:r>
            <w:r>
              <w:rPr>
                <w:spacing w:val="-7"/>
                <w:sz w:val="20"/>
              </w:rPr>
              <w:t xml:space="preserve"> </w:t>
            </w:r>
            <w:r>
              <w:rPr>
                <w:sz w:val="20"/>
              </w:rPr>
              <w:t>health</w:t>
            </w:r>
            <w:r>
              <w:rPr>
                <w:spacing w:val="-6"/>
                <w:sz w:val="20"/>
              </w:rPr>
              <w:t xml:space="preserve"> </w:t>
            </w:r>
            <w:r>
              <w:rPr>
                <w:sz w:val="20"/>
              </w:rPr>
              <w:t>through</w:t>
            </w:r>
            <w:r>
              <w:rPr>
                <w:spacing w:val="-6"/>
                <w:sz w:val="20"/>
              </w:rPr>
              <w:t xml:space="preserve"> </w:t>
            </w:r>
            <w:r>
              <w:rPr>
                <w:sz w:val="20"/>
              </w:rPr>
              <w:t>compliance</w:t>
            </w:r>
            <w:r>
              <w:rPr>
                <w:spacing w:val="-7"/>
                <w:sz w:val="20"/>
              </w:rPr>
              <w:t xml:space="preserve"> </w:t>
            </w:r>
            <w:r>
              <w:rPr>
                <w:sz w:val="20"/>
              </w:rPr>
              <w:t>assistance</w:t>
            </w:r>
            <w:r>
              <w:rPr>
                <w:spacing w:val="-6"/>
                <w:sz w:val="20"/>
              </w:rPr>
              <w:t xml:space="preserve"> </w:t>
            </w:r>
            <w:r>
              <w:rPr>
                <w:sz w:val="20"/>
              </w:rPr>
              <w:t>and</w:t>
            </w:r>
            <w:r>
              <w:rPr>
                <w:spacing w:val="-7"/>
                <w:sz w:val="20"/>
              </w:rPr>
              <w:t xml:space="preserve"> </w:t>
            </w:r>
            <w:r>
              <w:rPr>
                <w:sz w:val="20"/>
              </w:rPr>
              <w:t>enforcement</w:t>
            </w:r>
            <w:r>
              <w:rPr>
                <w:spacing w:val="-6"/>
                <w:sz w:val="20"/>
              </w:rPr>
              <w:t xml:space="preserve"> </w:t>
            </w:r>
            <w:r>
              <w:rPr>
                <w:sz w:val="20"/>
              </w:rPr>
              <w:t>of</w:t>
            </w:r>
            <w:r>
              <w:rPr>
                <w:spacing w:val="-7"/>
                <w:sz w:val="20"/>
              </w:rPr>
              <w:t xml:space="preserve"> </w:t>
            </w:r>
            <w:r>
              <w:rPr>
                <w:sz w:val="20"/>
              </w:rPr>
              <w:t>occupational</w:t>
            </w:r>
            <w:r>
              <w:rPr>
                <w:spacing w:val="-6"/>
                <w:sz w:val="20"/>
              </w:rPr>
              <w:t xml:space="preserve"> </w:t>
            </w:r>
            <w:r>
              <w:rPr>
                <w:sz w:val="20"/>
              </w:rPr>
              <w:t>safety</w:t>
            </w:r>
            <w:r>
              <w:rPr>
                <w:spacing w:val="-7"/>
                <w:sz w:val="20"/>
              </w:rPr>
              <w:t xml:space="preserve"> </w:t>
            </w:r>
            <w:r>
              <w:rPr>
                <w:sz w:val="20"/>
              </w:rPr>
              <w:t>and</w:t>
            </w:r>
            <w:r>
              <w:rPr>
                <w:spacing w:val="-6"/>
                <w:sz w:val="20"/>
              </w:rPr>
              <w:t xml:space="preserve"> </w:t>
            </w:r>
            <w:r>
              <w:rPr>
                <w:sz w:val="20"/>
              </w:rPr>
              <w:t>health</w:t>
            </w:r>
            <w:r>
              <w:rPr>
                <w:spacing w:val="-6"/>
                <w:sz w:val="20"/>
              </w:rPr>
              <w:t xml:space="preserve"> </w:t>
            </w:r>
            <w:r>
              <w:rPr>
                <w:spacing w:val="-2"/>
                <w:sz w:val="20"/>
              </w:rPr>
              <w:t>regulations.</w:t>
            </w:r>
          </w:p>
        </w:tc>
      </w:tr>
      <w:tr w:rsidR="002E553A" w14:paraId="34623668" w14:textId="77777777">
        <w:trPr>
          <w:trHeight w:val="740"/>
        </w:trPr>
        <w:tc>
          <w:tcPr>
            <w:tcW w:w="14940" w:type="dxa"/>
            <w:gridSpan w:val="4"/>
          </w:tcPr>
          <w:p w14:paraId="75A04EE6" w14:textId="77777777" w:rsidR="002E553A" w:rsidRDefault="00DD2800">
            <w:pPr>
              <w:pStyle w:val="TableParagraph"/>
              <w:spacing w:before="6"/>
              <w:ind w:left="114"/>
              <w:rPr>
                <w:sz w:val="20"/>
              </w:rPr>
            </w:pPr>
            <w:r>
              <w:rPr>
                <w:b/>
                <w:sz w:val="20"/>
              </w:rPr>
              <w:t>Performance</w:t>
            </w:r>
            <w:r>
              <w:rPr>
                <w:b/>
                <w:spacing w:val="-8"/>
                <w:sz w:val="20"/>
              </w:rPr>
              <w:t xml:space="preserve"> </w:t>
            </w:r>
            <w:r>
              <w:rPr>
                <w:b/>
                <w:sz w:val="20"/>
              </w:rPr>
              <w:t>Goal</w:t>
            </w:r>
            <w:r>
              <w:rPr>
                <w:b/>
                <w:spacing w:val="-5"/>
                <w:sz w:val="20"/>
              </w:rPr>
              <w:t xml:space="preserve"> </w:t>
            </w:r>
            <w:r>
              <w:rPr>
                <w:b/>
                <w:sz w:val="20"/>
              </w:rPr>
              <w:t>1.1</w:t>
            </w:r>
            <w:r>
              <w:rPr>
                <w:sz w:val="20"/>
              </w:rPr>
              <w:t>:</w:t>
            </w:r>
            <w:r>
              <w:rPr>
                <w:spacing w:val="-5"/>
                <w:sz w:val="20"/>
              </w:rPr>
              <w:t xml:space="preserve"> </w:t>
            </w:r>
            <w:r>
              <w:rPr>
                <w:sz w:val="20"/>
              </w:rPr>
              <w:t>Total</w:t>
            </w:r>
            <w:r>
              <w:rPr>
                <w:spacing w:val="-5"/>
                <w:sz w:val="20"/>
              </w:rPr>
              <w:t xml:space="preserve"> </w:t>
            </w:r>
            <w:r>
              <w:rPr>
                <w:sz w:val="20"/>
              </w:rPr>
              <w:t>Reduction</w:t>
            </w:r>
            <w:r>
              <w:rPr>
                <w:spacing w:val="-5"/>
                <w:sz w:val="20"/>
              </w:rPr>
              <w:t xml:space="preserve"> </w:t>
            </w:r>
            <w:r>
              <w:rPr>
                <w:sz w:val="20"/>
              </w:rPr>
              <w:t>in</w:t>
            </w:r>
            <w:r>
              <w:rPr>
                <w:spacing w:val="-5"/>
                <w:sz w:val="20"/>
              </w:rPr>
              <w:t xml:space="preserve"> </w:t>
            </w:r>
            <w:r>
              <w:rPr>
                <w:sz w:val="20"/>
              </w:rPr>
              <w:t>the</w:t>
            </w:r>
            <w:r>
              <w:rPr>
                <w:spacing w:val="-5"/>
                <w:sz w:val="20"/>
              </w:rPr>
              <w:t xml:space="preserve"> </w:t>
            </w:r>
            <w:r>
              <w:rPr>
                <w:sz w:val="20"/>
              </w:rPr>
              <w:t>Fatality</w:t>
            </w:r>
            <w:r>
              <w:rPr>
                <w:spacing w:val="-5"/>
                <w:sz w:val="20"/>
              </w:rPr>
              <w:t xml:space="preserve"> </w:t>
            </w:r>
            <w:r>
              <w:rPr>
                <w:sz w:val="20"/>
              </w:rPr>
              <w:t>Rate</w:t>
            </w:r>
            <w:r>
              <w:rPr>
                <w:spacing w:val="-5"/>
                <w:sz w:val="20"/>
              </w:rPr>
              <w:t xml:space="preserve"> </w:t>
            </w:r>
            <w:r>
              <w:rPr>
                <w:sz w:val="20"/>
              </w:rPr>
              <w:t>by</w:t>
            </w:r>
            <w:r>
              <w:rPr>
                <w:spacing w:val="-5"/>
                <w:sz w:val="20"/>
              </w:rPr>
              <w:t xml:space="preserve"> </w:t>
            </w:r>
            <w:r>
              <w:rPr>
                <w:sz w:val="20"/>
              </w:rPr>
              <w:t>1%</w:t>
            </w:r>
            <w:r>
              <w:rPr>
                <w:spacing w:val="-5"/>
                <w:sz w:val="20"/>
              </w:rPr>
              <w:t xml:space="preserve"> </w:t>
            </w:r>
            <w:r>
              <w:rPr>
                <w:sz w:val="20"/>
              </w:rPr>
              <w:t>(5%</w:t>
            </w:r>
            <w:r>
              <w:rPr>
                <w:spacing w:val="-5"/>
                <w:sz w:val="20"/>
              </w:rPr>
              <w:t xml:space="preserve"> </w:t>
            </w:r>
            <w:r>
              <w:rPr>
                <w:sz w:val="20"/>
              </w:rPr>
              <w:t>by</w:t>
            </w:r>
            <w:r>
              <w:rPr>
                <w:spacing w:val="-5"/>
                <w:sz w:val="20"/>
              </w:rPr>
              <w:t xml:space="preserve"> </w:t>
            </w:r>
            <w:r>
              <w:rPr>
                <w:sz w:val="20"/>
              </w:rPr>
              <w:t>end</w:t>
            </w:r>
            <w:r>
              <w:rPr>
                <w:spacing w:val="-5"/>
                <w:sz w:val="20"/>
              </w:rPr>
              <w:t xml:space="preserve"> </w:t>
            </w:r>
            <w:r>
              <w:rPr>
                <w:sz w:val="20"/>
              </w:rPr>
              <w:t>of</w:t>
            </w:r>
            <w:r>
              <w:rPr>
                <w:spacing w:val="-5"/>
                <w:sz w:val="20"/>
              </w:rPr>
              <w:t xml:space="preserve"> </w:t>
            </w:r>
            <w:r>
              <w:rPr>
                <w:sz w:val="20"/>
              </w:rPr>
              <w:t>FFY</w:t>
            </w:r>
            <w:r>
              <w:rPr>
                <w:spacing w:val="-5"/>
                <w:sz w:val="20"/>
              </w:rPr>
              <w:t xml:space="preserve"> </w:t>
            </w:r>
            <w:r>
              <w:rPr>
                <w:spacing w:val="-2"/>
                <w:sz w:val="20"/>
              </w:rPr>
              <w:t>2027)</w:t>
            </w:r>
          </w:p>
          <w:p w14:paraId="21FFC96A" w14:textId="77777777" w:rsidR="002E553A" w:rsidRDefault="00DD2800">
            <w:pPr>
              <w:pStyle w:val="TableParagraph"/>
              <w:ind w:left="114"/>
              <w:rPr>
                <w:sz w:val="20"/>
              </w:rPr>
            </w:pPr>
            <w:r>
              <w:rPr>
                <w:b/>
                <w:sz w:val="20"/>
              </w:rPr>
              <w:t>Performance</w:t>
            </w:r>
            <w:r>
              <w:rPr>
                <w:b/>
                <w:spacing w:val="-8"/>
                <w:sz w:val="20"/>
              </w:rPr>
              <w:t xml:space="preserve"> </w:t>
            </w:r>
            <w:r>
              <w:rPr>
                <w:b/>
                <w:sz w:val="20"/>
              </w:rPr>
              <w:t>Goal</w:t>
            </w:r>
            <w:r>
              <w:rPr>
                <w:b/>
                <w:spacing w:val="-5"/>
                <w:sz w:val="20"/>
              </w:rPr>
              <w:t xml:space="preserve"> </w:t>
            </w:r>
            <w:r>
              <w:rPr>
                <w:b/>
                <w:sz w:val="20"/>
              </w:rPr>
              <w:t>1.2</w:t>
            </w:r>
            <w:r>
              <w:rPr>
                <w:sz w:val="20"/>
              </w:rPr>
              <w:t>:</w:t>
            </w:r>
            <w:r>
              <w:rPr>
                <w:spacing w:val="-6"/>
                <w:sz w:val="20"/>
              </w:rPr>
              <w:t xml:space="preserve"> </w:t>
            </w:r>
            <w:r>
              <w:rPr>
                <w:sz w:val="20"/>
              </w:rPr>
              <w:t>Reduce</w:t>
            </w:r>
            <w:r>
              <w:rPr>
                <w:spacing w:val="-5"/>
                <w:sz w:val="20"/>
              </w:rPr>
              <w:t xml:space="preserve"> </w:t>
            </w:r>
            <w:r>
              <w:rPr>
                <w:sz w:val="20"/>
              </w:rPr>
              <w:t>the</w:t>
            </w:r>
            <w:r>
              <w:rPr>
                <w:spacing w:val="-6"/>
                <w:sz w:val="20"/>
              </w:rPr>
              <w:t xml:space="preserve"> </w:t>
            </w:r>
            <w:r>
              <w:rPr>
                <w:sz w:val="20"/>
              </w:rPr>
              <w:t>rate</w:t>
            </w:r>
            <w:r>
              <w:rPr>
                <w:spacing w:val="-5"/>
                <w:sz w:val="20"/>
              </w:rPr>
              <w:t xml:space="preserve"> </w:t>
            </w:r>
            <w:r>
              <w:rPr>
                <w:sz w:val="20"/>
              </w:rPr>
              <w:t>of</w:t>
            </w:r>
            <w:r>
              <w:rPr>
                <w:spacing w:val="-5"/>
                <w:sz w:val="20"/>
              </w:rPr>
              <w:t xml:space="preserve"> </w:t>
            </w:r>
            <w:r>
              <w:rPr>
                <w:sz w:val="20"/>
              </w:rPr>
              <w:t>occupational</w:t>
            </w:r>
            <w:r>
              <w:rPr>
                <w:spacing w:val="-6"/>
                <w:sz w:val="20"/>
              </w:rPr>
              <w:t xml:space="preserve"> </w:t>
            </w:r>
            <w:r>
              <w:rPr>
                <w:sz w:val="20"/>
              </w:rPr>
              <w:t>injuries</w:t>
            </w:r>
            <w:r>
              <w:rPr>
                <w:spacing w:val="-5"/>
                <w:sz w:val="20"/>
              </w:rPr>
              <w:t xml:space="preserve"> </w:t>
            </w:r>
            <w:r>
              <w:rPr>
                <w:sz w:val="20"/>
              </w:rPr>
              <w:t>and</w:t>
            </w:r>
            <w:r>
              <w:rPr>
                <w:spacing w:val="-6"/>
                <w:sz w:val="20"/>
              </w:rPr>
              <w:t xml:space="preserve"> </w:t>
            </w:r>
            <w:r>
              <w:rPr>
                <w:sz w:val="20"/>
              </w:rPr>
              <w:t>illnesses</w:t>
            </w:r>
            <w:r>
              <w:rPr>
                <w:spacing w:val="-5"/>
                <w:sz w:val="20"/>
              </w:rPr>
              <w:t xml:space="preserve"> </w:t>
            </w:r>
            <w:r>
              <w:rPr>
                <w:sz w:val="20"/>
              </w:rPr>
              <w:t>in</w:t>
            </w:r>
            <w:r>
              <w:rPr>
                <w:spacing w:val="-5"/>
                <w:sz w:val="20"/>
              </w:rPr>
              <w:t xml:space="preserve"> </w:t>
            </w:r>
            <w:r>
              <w:rPr>
                <w:sz w:val="20"/>
              </w:rPr>
              <w:t>Maryland’s</w:t>
            </w:r>
            <w:r>
              <w:rPr>
                <w:spacing w:val="-6"/>
                <w:sz w:val="20"/>
              </w:rPr>
              <w:t xml:space="preserve"> </w:t>
            </w:r>
            <w:r>
              <w:rPr>
                <w:sz w:val="20"/>
              </w:rPr>
              <w:t>private</w:t>
            </w:r>
            <w:r>
              <w:rPr>
                <w:spacing w:val="-5"/>
                <w:sz w:val="20"/>
              </w:rPr>
              <w:t xml:space="preserve"> </w:t>
            </w:r>
            <w:r>
              <w:rPr>
                <w:sz w:val="20"/>
              </w:rPr>
              <w:t>sector</w:t>
            </w:r>
            <w:r>
              <w:rPr>
                <w:spacing w:val="-6"/>
                <w:sz w:val="20"/>
              </w:rPr>
              <w:t xml:space="preserve"> </w:t>
            </w:r>
            <w:r>
              <w:rPr>
                <w:sz w:val="20"/>
              </w:rPr>
              <w:t>by</w:t>
            </w:r>
            <w:r>
              <w:rPr>
                <w:spacing w:val="-5"/>
                <w:sz w:val="20"/>
              </w:rPr>
              <w:t xml:space="preserve"> </w:t>
            </w:r>
            <w:r>
              <w:rPr>
                <w:sz w:val="20"/>
              </w:rPr>
              <w:t>1%</w:t>
            </w:r>
            <w:r>
              <w:rPr>
                <w:spacing w:val="-5"/>
                <w:sz w:val="20"/>
              </w:rPr>
              <w:t xml:space="preserve"> </w:t>
            </w:r>
            <w:r>
              <w:rPr>
                <w:sz w:val="20"/>
              </w:rPr>
              <w:t>(5%</w:t>
            </w:r>
            <w:r>
              <w:rPr>
                <w:spacing w:val="-6"/>
                <w:sz w:val="20"/>
              </w:rPr>
              <w:t xml:space="preserve"> </w:t>
            </w:r>
            <w:r>
              <w:rPr>
                <w:sz w:val="20"/>
              </w:rPr>
              <w:t>by</w:t>
            </w:r>
            <w:r>
              <w:rPr>
                <w:spacing w:val="-5"/>
                <w:sz w:val="20"/>
              </w:rPr>
              <w:t xml:space="preserve"> </w:t>
            </w:r>
            <w:r>
              <w:rPr>
                <w:sz w:val="20"/>
              </w:rPr>
              <w:t>end</w:t>
            </w:r>
            <w:r>
              <w:rPr>
                <w:spacing w:val="-6"/>
                <w:sz w:val="20"/>
              </w:rPr>
              <w:t xml:space="preserve"> </w:t>
            </w:r>
            <w:r>
              <w:rPr>
                <w:sz w:val="20"/>
              </w:rPr>
              <w:t>of</w:t>
            </w:r>
            <w:r>
              <w:rPr>
                <w:spacing w:val="-5"/>
                <w:sz w:val="20"/>
              </w:rPr>
              <w:t xml:space="preserve"> </w:t>
            </w:r>
            <w:r>
              <w:rPr>
                <w:sz w:val="20"/>
              </w:rPr>
              <w:t>FFY</w:t>
            </w:r>
            <w:r>
              <w:rPr>
                <w:spacing w:val="-5"/>
                <w:sz w:val="20"/>
              </w:rPr>
              <w:t xml:space="preserve"> </w:t>
            </w:r>
            <w:r>
              <w:rPr>
                <w:spacing w:val="-2"/>
                <w:sz w:val="20"/>
              </w:rPr>
              <w:t>2027)</w:t>
            </w:r>
          </w:p>
          <w:p w14:paraId="6CDEA4B9" w14:textId="77777777" w:rsidR="002E553A" w:rsidRDefault="00DD2800">
            <w:pPr>
              <w:pStyle w:val="TableParagraph"/>
              <w:ind w:left="114"/>
              <w:rPr>
                <w:sz w:val="20"/>
              </w:rPr>
            </w:pPr>
            <w:r>
              <w:rPr>
                <w:b/>
                <w:sz w:val="20"/>
              </w:rPr>
              <w:t>Performance</w:t>
            </w:r>
            <w:r>
              <w:rPr>
                <w:b/>
                <w:spacing w:val="-6"/>
                <w:sz w:val="20"/>
              </w:rPr>
              <w:t xml:space="preserve"> </w:t>
            </w:r>
            <w:r>
              <w:rPr>
                <w:b/>
                <w:sz w:val="20"/>
              </w:rPr>
              <w:t>Goal</w:t>
            </w:r>
            <w:r>
              <w:rPr>
                <w:b/>
                <w:spacing w:val="-5"/>
                <w:sz w:val="20"/>
              </w:rPr>
              <w:t xml:space="preserve"> </w:t>
            </w:r>
            <w:r>
              <w:rPr>
                <w:b/>
                <w:sz w:val="20"/>
              </w:rPr>
              <w:t>1.3</w:t>
            </w:r>
            <w:r>
              <w:rPr>
                <w:sz w:val="20"/>
              </w:rPr>
              <w:t>:</w:t>
            </w:r>
            <w:r>
              <w:rPr>
                <w:spacing w:val="-5"/>
                <w:sz w:val="20"/>
              </w:rPr>
              <w:t xml:space="preserve"> </w:t>
            </w:r>
            <w:r>
              <w:rPr>
                <w:sz w:val="20"/>
              </w:rPr>
              <w:t>Reduce</w:t>
            </w:r>
            <w:r>
              <w:rPr>
                <w:spacing w:val="-6"/>
                <w:sz w:val="20"/>
              </w:rPr>
              <w:t xml:space="preserve"> </w:t>
            </w:r>
            <w:r>
              <w:rPr>
                <w:sz w:val="20"/>
              </w:rPr>
              <w:t>the</w:t>
            </w:r>
            <w:r>
              <w:rPr>
                <w:spacing w:val="-5"/>
                <w:sz w:val="20"/>
              </w:rPr>
              <w:t xml:space="preserve"> </w:t>
            </w:r>
            <w:r>
              <w:rPr>
                <w:sz w:val="20"/>
              </w:rPr>
              <w:t>rate</w:t>
            </w:r>
            <w:r>
              <w:rPr>
                <w:spacing w:val="-5"/>
                <w:sz w:val="20"/>
              </w:rPr>
              <w:t xml:space="preserve"> </w:t>
            </w:r>
            <w:r>
              <w:rPr>
                <w:sz w:val="20"/>
              </w:rPr>
              <w:t>of</w:t>
            </w:r>
            <w:r>
              <w:rPr>
                <w:spacing w:val="-6"/>
                <w:sz w:val="20"/>
              </w:rPr>
              <w:t xml:space="preserve"> </w:t>
            </w:r>
            <w:r>
              <w:rPr>
                <w:sz w:val="20"/>
              </w:rPr>
              <w:t>occupational</w:t>
            </w:r>
            <w:r>
              <w:rPr>
                <w:spacing w:val="-5"/>
                <w:sz w:val="20"/>
              </w:rPr>
              <w:t xml:space="preserve"> </w:t>
            </w:r>
            <w:r>
              <w:rPr>
                <w:sz w:val="20"/>
              </w:rPr>
              <w:t>injuries</w:t>
            </w:r>
            <w:r>
              <w:rPr>
                <w:spacing w:val="-5"/>
                <w:sz w:val="20"/>
              </w:rPr>
              <w:t xml:space="preserve"> </w:t>
            </w:r>
            <w:r>
              <w:rPr>
                <w:sz w:val="20"/>
              </w:rPr>
              <w:t>and</w:t>
            </w:r>
            <w:r>
              <w:rPr>
                <w:spacing w:val="-6"/>
                <w:sz w:val="20"/>
              </w:rPr>
              <w:t xml:space="preserve"> </w:t>
            </w:r>
            <w:r>
              <w:rPr>
                <w:sz w:val="20"/>
              </w:rPr>
              <w:t>illnesses</w:t>
            </w:r>
            <w:r>
              <w:rPr>
                <w:spacing w:val="-5"/>
                <w:sz w:val="20"/>
              </w:rPr>
              <w:t xml:space="preserve"> </w:t>
            </w:r>
            <w:r>
              <w:rPr>
                <w:sz w:val="20"/>
              </w:rPr>
              <w:t>in</w:t>
            </w:r>
            <w:r>
              <w:rPr>
                <w:spacing w:val="-5"/>
                <w:sz w:val="20"/>
              </w:rPr>
              <w:t xml:space="preserve"> </w:t>
            </w:r>
            <w:r>
              <w:rPr>
                <w:sz w:val="20"/>
              </w:rPr>
              <w:t>Maryland’s</w:t>
            </w:r>
            <w:r>
              <w:rPr>
                <w:spacing w:val="-5"/>
                <w:sz w:val="20"/>
              </w:rPr>
              <w:t xml:space="preserve"> </w:t>
            </w:r>
            <w:r>
              <w:rPr>
                <w:sz w:val="20"/>
              </w:rPr>
              <w:t>State</w:t>
            </w:r>
            <w:r>
              <w:rPr>
                <w:spacing w:val="-6"/>
                <w:sz w:val="20"/>
              </w:rPr>
              <w:t xml:space="preserve"> </w:t>
            </w:r>
            <w:r>
              <w:rPr>
                <w:sz w:val="20"/>
              </w:rPr>
              <w:t>and</w:t>
            </w:r>
            <w:r>
              <w:rPr>
                <w:spacing w:val="-5"/>
                <w:sz w:val="20"/>
              </w:rPr>
              <w:t xml:space="preserve"> </w:t>
            </w:r>
            <w:r>
              <w:rPr>
                <w:sz w:val="20"/>
              </w:rPr>
              <w:t>local</w:t>
            </w:r>
            <w:r>
              <w:rPr>
                <w:spacing w:val="-5"/>
                <w:sz w:val="20"/>
              </w:rPr>
              <w:t xml:space="preserve"> </w:t>
            </w:r>
            <w:r>
              <w:rPr>
                <w:sz w:val="20"/>
              </w:rPr>
              <w:t>government</w:t>
            </w:r>
            <w:r>
              <w:rPr>
                <w:spacing w:val="-6"/>
                <w:sz w:val="20"/>
              </w:rPr>
              <w:t xml:space="preserve"> </w:t>
            </w:r>
            <w:r>
              <w:rPr>
                <w:sz w:val="20"/>
              </w:rPr>
              <w:t>sector</w:t>
            </w:r>
            <w:r>
              <w:rPr>
                <w:spacing w:val="-5"/>
                <w:sz w:val="20"/>
              </w:rPr>
              <w:t xml:space="preserve"> </w:t>
            </w:r>
            <w:r>
              <w:rPr>
                <w:sz w:val="20"/>
              </w:rPr>
              <w:t>by</w:t>
            </w:r>
            <w:r>
              <w:rPr>
                <w:spacing w:val="-5"/>
                <w:sz w:val="20"/>
              </w:rPr>
              <w:t xml:space="preserve"> </w:t>
            </w:r>
            <w:r>
              <w:rPr>
                <w:sz w:val="20"/>
              </w:rPr>
              <w:t>1%</w:t>
            </w:r>
            <w:r>
              <w:rPr>
                <w:spacing w:val="-6"/>
                <w:sz w:val="20"/>
              </w:rPr>
              <w:t xml:space="preserve"> </w:t>
            </w:r>
            <w:r>
              <w:rPr>
                <w:sz w:val="20"/>
              </w:rPr>
              <w:t>(5%</w:t>
            </w:r>
            <w:r>
              <w:rPr>
                <w:spacing w:val="-5"/>
                <w:sz w:val="20"/>
              </w:rPr>
              <w:t xml:space="preserve"> </w:t>
            </w:r>
            <w:r>
              <w:rPr>
                <w:sz w:val="20"/>
              </w:rPr>
              <w:t>by</w:t>
            </w:r>
            <w:r>
              <w:rPr>
                <w:spacing w:val="-5"/>
                <w:sz w:val="20"/>
              </w:rPr>
              <w:t xml:space="preserve"> </w:t>
            </w:r>
            <w:r>
              <w:rPr>
                <w:sz w:val="20"/>
              </w:rPr>
              <w:t>the</w:t>
            </w:r>
            <w:r>
              <w:rPr>
                <w:spacing w:val="-6"/>
                <w:sz w:val="20"/>
              </w:rPr>
              <w:t xml:space="preserve"> </w:t>
            </w:r>
            <w:r>
              <w:rPr>
                <w:sz w:val="20"/>
              </w:rPr>
              <w:t>end</w:t>
            </w:r>
            <w:r>
              <w:rPr>
                <w:spacing w:val="-5"/>
                <w:sz w:val="20"/>
              </w:rPr>
              <w:t xml:space="preserve"> </w:t>
            </w:r>
            <w:r>
              <w:rPr>
                <w:sz w:val="20"/>
              </w:rPr>
              <w:t>of</w:t>
            </w:r>
            <w:r>
              <w:rPr>
                <w:spacing w:val="-5"/>
                <w:sz w:val="20"/>
              </w:rPr>
              <w:t xml:space="preserve"> </w:t>
            </w:r>
            <w:r>
              <w:rPr>
                <w:sz w:val="20"/>
              </w:rPr>
              <w:t>FFY</w:t>
            </w:r>
            <w:r>
              <w:rPr>
                <w:spacing w:val="-5"/>
                <w:sz w:val="20"/>
              </w:rPr>
              <w:t xml:space="preserve"> </w:t>
            </w:r>
            <w:r>
              <w:rPr>
                <w:spacing w:val="-2"/>
                <w:sz w:val="20"/>
              </w:rPr>
              <w:t>2027)</w:t>
            </w:r>
          </w:p>
        </w:tc>
      </w:tr>
      <w:tr w:rsidR="002E553A" w14:paraId="71FC7814" w14:textId="77777777">
        <w:trPr>
          <w:trHeight w:val="439"/>
        </w:trPr>
        <w:tc>
          <w:tcPr>
            <w:tcW w:w="2120" w:type="dxa"/>
            <w:shd w:val="clear" w:color="auto" w:fill="D9D9D9"/>
          </w:tcPr>
          <w:p w14:paraId="36CE0E85" w14:textId="77777777" w:rsidR="002E553A" w:rsidRDefault="00DD2800">
            <w:pPr>
              <w:pStyle w:val="TableParagraph"/>
              <w:spacing w:line="226" w:lineRule="exact"/>
              <w:ind w:left="5"/>
              <w:jc w:val="center"/>
              <w:rPr>
                <w:b/>
                <w:sz w:val="20"/>
              </w:rPr>
            </w:pPr>
            <w:r>
              <w:rPr>
                <w:b/>
                <w:sz w:val="20"/>
              </w:rPr>
              <w:t>Unit</w:t>
            </w:r>
            <w:r>
              <w:rPr>
                <w:b/>
                <w:spacing w:val="-4"/>
                <w:sz w:val="20"/>
              </w:rPr>
              <w:t xml:space="preserve"> </w:t>
            </w:r>
            <w:r>
              <w:rPr>
                <w:b/>
                <w:spacing w:val="-2"/>
                <w:sz w:val="20"/>
              </w:rPr>
              <w:t>Responsible</w:t>
            </w:r>
          </w:p>
          <w:p w14:paraId="1A0FDCE2" w14:textId="77777777" w:rsidR="002E553A" w:rsidRDefault="00DD2800">
            <w:pPr>
              <w:pStyle w:val="TableParagraph"/>
              <w:spacing w:line="194" w:lineRule="exact"/>
              <w:ind w:left="5"/>
              <w:jc w:val="center"/>
              <w:rPr>
                <w:b/>
                <w:sz w:val="20"/>
              </w:rPr>
            </w:pPr>
            <w:r>
              <w:rPr>
                <w:b/>
                <w:sz w:val="20"/>
              </w:rPr>
              <w:t>(data</w:t>
            </w:r>
            <w:r>
              <w:rPr>
                <w:b/>
                <w:spacing w:val="-5"/>
                <w:sz w:val="20"/>
              </w:rPr>
              <w:t xml:space="preserve"> </w:t>
            </w:r>
            <w:r>
              <w:rPr>
                <w:b/>
                <w:spacing w:val="-2"/>
                <w:sz w:val="20"/>
              </w:rPr>
              <w:t>source)</w:t>
            </w:r>
          </w:p>
        </w:tc>
        <w:tc>
          <w:tcPr>
            <w:tcW w:w="6160" w:type="dxa"/>
            <w:shd w:val="clear" w:color="auto" w:fill="D9D9D9"/>
          </w:tcPr>
          <w:p w14:paraId="6D999866" w14:textId="77777777" w:rsidR="002E553A" w:rsidRDefault="00DD2800">
            <w:pPr>
              <w:pStyle w:val="TableParagraph"/>
              <w:spacing w:before="111"/>
              <w:ind w:left="5"/>
              <w:jc w:val="center"/>
              <w:rPr>
                <w:b/>
                <w:sz w:val="20"/>
              </w:rPr>
            </w:pPr>
            <w:r>
              <w:rPr>
                <w:b/>
                <w:sz w:val="20"/>
              </w:rPr>
              <w:t>Performance</w:t>
            </w:r>
            <w:r>
              <w:rPr>
                <w:b/>
                <w:spacing w:val="-11"/>
                <w:sz w:val="20"/>
              </w:rPr>
              <w:t xml:space="preserve"> </w:t>
            </w:r>
            <w:r>
              <w:rPr>
                <w:b/>
                <w:spacing w:val="-2"/>
                <w:sz w:val="20"/>
              </w:rPr>
              <w:t>Indicator</w:t>
            </w:r>
          </w:p>
        </w:tc>
        <w:tc>
          <w:tcPr>
            <w:tcW w:w="4640" w:type="dxa"/>
          </w:tcPr>
          <w:p w14:paraId="38787A24" w14:textId="77777777" w:rsidR="002E553A" w:rsidRDefault="00DD2800">
            <w:pPr>
              <w:pStyle w:val="TableParagraph"/>
              <w:spacing w:before="111"/>
              <w:ind w:left="5"/>
              <w:jc w:val="center"/>
              <w:rPr>
                <w:b/>
                <w:sz w:val="20"/>
              </w:rPr>
            </w:pPr>
            <w:r>
              <w:rPr>
                <w:b/>
                <w:spacing w:val="-2"/>
                <w:sz w:val="20"/>
              </w:rPr>
              <w:t>Result</w:t>
            </w:r>
          </w:p>
        </w:tc>
        <w:tc>
          <w:tcPr>
            <w:tcW w:w="2020" w:type="dxa"/>
          </w:tcPr>
          <w:p w14:paraId="00F27EF0" w14:textId="77777777" w:rsidR="002E553A" w:rsidRDefault="00DD2800">
            <w:pPr>
              <w:pStyle w:val="TableParagraph"/>
              <w:spacing w:before="111"/>
              <w:ind w:left="541"/>
              <w:rPr>
                <w:b/>
                <w:sz w:val="20"/>
              </w:rPr>
            </w:pPr>
            <w:r>
              <w:rPr>
                <w:b/>
                <w:spacing w:val="-2"/>
                <w:sz w:val="20"/>
              </w:rPr>
              <w:t>Comments</w:t>
            </w:r>
          </w:p>
        </w:tc>
      </w:tr>
      <w:tr w:rsidR="002E553A" w14:paraId="67B50F1B" w14:textId="77777777">
        <w:trPr>
          <w:trHeight w:val="5760"/>
        </w:trPr>
        <w:tc>
          <w:tcPr>
            <w:tcW w:w="2120" w:type="dxa"/>
          </w:tcPr>
          <w:p w14:paraId="7D978EA0" w14:textId="77777777" w:rsidR="002E553A" w:rsidRDefault="002E553A">
            <w:pPr>
              <w:pStyle w:val="TableParagraph"/>
              <w:spacing w:before="10"/>
              <w:rPr>
                <w:b/>
                <w:sz w:val="20"/>
              </w:rPr>
            </w:pPr>
          </w:p>
          <w:p w14:paraId="3A478324" w14:textId="77777777" w:rsidR="002E553A" w:rsidRDefault="00DD2800">
            <w:pPr>
              <w:pStyle w:val="TableParagraph"/>
              <w:spacing w:before="1"/>
              <w:ind w:left="114" w:right="224"/>
              <w:rPr>
                <w:sz w:val="20"/>
              </w:rPr>
            </w:pPr>
            <w:r>
              <w:rPr>
                <w:spacing w:val="-2"/>
                <w:sz w:val="20"/>
              </w:rPr>
              <w:t>Enforcement/ Compliance Assistance</w:t>
            </w:r>
          </w:p>
          <w:p w14:paraId="647ECF06" w14:textId="77777777" w:rsidR="002E553A" w:rsidRDefault="002E553A">
            <w:pPr>
              <w:pStyle w:val="TableParagraph"/>
              <w:rPr>
                <w:b/>
                <w:sz w:val="20"/>
              </w:rPr>
            </w:pPr>
          </w:p>
          <w:p w14:paraId="6FD8F5F0" w14:textId="77777777" w:rsidR="002E553A" w:rsidRDefault="002E553A">
            <w:pPr>
              <w:pStyle w:val="TableParagraph"/>
              <w:rPr>
                <w:b/>
                <w:sz w:val="20"/>
              </w:rPr>
            </w:pPr>
          </w:p>
          <w:p w14:paraId="715FF371" w14:textId="77777777" w:rsidR="002E553A" w:rsidRDefault="002E553A">
            <w:pPr>
              <w:pStyle w:val="TableParagraph"/>
              <w:rPr>
                <w:b/>
                <w:sz w:val="20"/>
              </w:rPr>
            </w:pPr>
          </w:p>
          <w:p w14:paraId="090B2E9D" w14:textId="77777777" w:rsidR="002E553A" w:rsidRDefault="002E553A">
            <w:pPr>
              <w:pStyle w:val="TableParagraph"/>
              <w:rPr>
                <w:b/>
                <w:sz w:val="20"/>
              </w:rPr>
            </w:pPr>
          </w:p>
          <w:p w14:paraId="0D07FA8E" w14:textId="77777777" w:rsidR="002E553A" w:rsidRDefault="002E553A">
            <w:pPr>
              <w:pStyle w:val="TableParagraph"/>
              <w:rPr>
                <w:b/>
                <w:sz w:val="20"/>
              </w:rPr>
            </w:pPr>
          </w:p>
          <w:p w14:paraId="0623D1F0" w14:textId="77777777" w:rsidR="002E553A" w:rsidRDefault="002E553A">
            <w:pPr>
              <w:pStyle w:val="TableParagraph"/>
              <w:rPr>
                <w:b/>
                <w:sz w:val="20"/>
              </w:rPr>
            </w:pPr>
          </w:p>
          <w:p w14:paraId="27398814" w14:textId="77777777" w:rsidR="002E553A" w:rsidRDefault="002E553A">
            <w:pPr>
              <w:pStyle w:val="TableParagraph"/>
              <w:rPr>
                <w:b/>
                <w:sz w:val="20"/>
              </w:rPr>
            </w:pPr>
          </w:p>
          <w:p w14:paraId="65264154" w14:textId="77777777" w:rsidR="002E553A" w:rsidRDefault="002E553A">
            <w:pPr>
              <w:pStyle w:val="TableParagraph"/>
              <w:rPr>
                <w:b/>
                <w:sz w:val="20"/>
              </w:rPr>
            </w:pPr>
          </w:p>
          <w:p w14:paraId="07A51A19" w14:textId="77777777" w:rsidR="002E553A" w:rsidRDefault="002E553A">
            <w:pPr>
              <w:pStyle w:val="TableParagraph"/>
              <w:spacing w:before="229"/>
              <w:rPr>
                <w:b/>
                <w:sz w:val="20"/>
              </w:rPr>
            </w:pPr>
          </w:p>
          <w:p w14:paraId="63E6D7BE" w14:textId="77777777" w:rsidR="002E553A" w:rsidRDefault="00DD2800">
            <w:pPr>
              <w:pStyle w:val="TableParagraph"/>
              <w:spacing w:before="1"/>
              <w:ind w:left="114"/>
              <w:rPr>
                <w:sz w:val="20"/>
              </w:rPr>
            </w:pPr>
            <w:r>
              <w:rPr>
                <w:spacing w:val="-2"/>
                <w:sz w:val="20"/>
              </w:rPr>
              <w:t>Consultation</w:t>
            </w:r>
          </w:p>
          <w:p w14:paraId="29EF89BD" w14:textId="77777777" w:rsidR="002E553A" w:rsidRDefault="00DD2800">
            <w:pPr>
              <w:pStyle w:val="TableParagraph"/>
              <w:spacing w:before="207"/>
              <w:ind w:left="114" w:right="224"/>
              <w:rPr>
                <w:sz w:val="18"/>
              </w:rPr>
            </w:pPr>
            <w:r>
              <w:rPr>
                <w:sz w:val="18"/>
              </w:rPr>
              <w:t>OSHA Information System</w:t>
            </w:r>
            <w:r>
              <w:rPr>
                <w:spacing w:val="-12"/>
                <w:sz w:val="18"/>
              </w:rPr>
              <w:t xml:space="preserve"> </w:t>
            </w:r>
            <w:r>
              <w:rPr>
                <w:sz w:val="18"/>
              </w:rPr>
              <w:t>(OIS)</w:t>
            </w:r>
            <w:r>
              <w:rPr>
                <w:spacing w:val="-11"/>
                <w:sz w:val="18"/>
              </w:rPr>
              <w:t xml:space="preserve"> </w:t>
            </w:r>
            <w:r>
              <w:rPr>
                <w:sz w:val="18"/>
              </w:rPr>
              <w:t>Data</w:t>
            </w:r>
            <w:r>
              <w:rPr>
                <w:spacing w:val="-11"/>
                <w:sz w:val="18"/>
              </w:rPr>
              <w:t xml:space="preserve"> </w:t>
            </w:r>
            <w:r>
              <w:rPr>
                <w:sz w:val="18"/>
              </w:rPr>
              <w:t>for various metrics</w:t>
            </w:r>
          </w:p>
          <w:p w14:paraId="6583D8D9" w14:textId="77777777" w:rsidR="002E553A" w:rsidRDefault="00DD2800">
            <w:pPr>
              <w:pStyle w:val="TableParagraph"/>
              <w:spacing w:before="207"/>
              <w:ind w:left="114" w:right="106"/>
              <w:rPr>
                <w:sz w:val="18"/>
              </w:rPr>
            </w:pPr>
            <w:r>
              <w:rPr>
                <w:sz w:val="18"/>
              </w:rPr>
              <w:t>(Bureau of Labor Statistics</w:t>
            </w:r>
            <w:r>
              <w:rPr>
                <w:spacing w:val="-12"/>
                <w:sz w:val="18"/>
              </w:rPr>
              <w:t xml:space="preserve"> </w:t>
            </w:r>
            <w:r>
              <w:rPr>
                <w:sz w:val="18"/>
              </w:rPr>
              <w:t>[BLS]</w:t>
            </w:r>
            <w:r>
              <w:rPr>
                <w:spacing w:val="-11"/>
                <w:sz w:val="18"/>
              </w:rPr>
              <w:t xml:space="preserve"> </w:t>
            </w:r>
            <w:r>
              <w:rPr>
                <w:sz w:val="18"/>
              </w:rPr>
              <w:t>survey</w:t>
            </w:r>
            <w:r>
              <w:rPr>
                <w:spacing w:val="-11"/>
                <w:sz w:val="18"/>
              </w:rPr>
              <w:t xml:space="preserve"> </w:t>
            </w:r>
            <w:r>
              <w:rPr>
                <w:sz w:val="18"/>
              </w:rPr>
              <w:t xml:space="preserve">of occupational injuries and </w:t>
            </w:r>
            <w:r>
              <w:rPr>
                <w:spacing w:val="-2"/>
                <w:sz w:val="18"/>
              </w:rPr>
              <w:t>illnesses)</w:t>
            </w:r>
          </w:p>
        </w:tc>
        <w:tc>
          <w:tcPr>
            <w:tcW w:w="6160" w:type="dxa"/>
          </w:tcPr>
          <w:p w14:paraId="0E22D7B9" w14:textId="77777777" w:rsidR="002E553A" w:rsidRDefault="00DD2800">
            <w:pPr>
              <w:pStyle w:val="TableParagraph"/>
              <w:spacing w:before="11"/>
              <w:ind w:left="34"/>
              <w:rPr>
                <w:sz w:val="20"/>
              </w:rPr>
            </w:pPr>
            <w:r>
              <w:rPr>
                <w:sz w:val="20"/>
              </w:rPr>
              <w:t>Perform</w:t>
            </w:r>
            <w:r>
              <w:rPr>
                <w:spacing w:val="-9"/>
                <w:sz w:val="20"/>
              </w:rPr>
              <w:t xml:space="preserve"> </w:t>
            </w:r>
            <w:r>
              <w:rPr>
                <w:sz w:val="20"/>
              </w:rPr>
              <w:t>inspection</w:t>
            </w:r>
            <w:r>
              <w:rPr>
                <w:spacing w:val="-7"/>
                <w:sz w:val="20"/>
              </w:rPr>
              <w:t xml:space="preserve"> </w:t>
            </w:r>
            <w:r>
              <w:rPr>
                <w:sz w:val="20"/>
              </w:rPr>
              <w:t>and</w:t>
            </w:r>
            <w:r>
              <w:rPr>
                <w:spacing w:val="-7"/>
                <w:sz w:val="20"/>
              </w:rPr>
              <w:t xml:space="preserve"> </w:t>
            </w:r>
            <w:r>
              <w:rPr>
                <w:sz w:val="20"/>
              </w:rPr>
              <w:t>intervention</w:t>
            </w:r>
            <w:r>
              <w:rPr>
                <w:spacing w:val="-6"/>
                <w:sz w:val="20"/>
              </w:rPr>
              <w:t xml:space="preserve"> </w:t>
            </w:r>
            <w:r>
              <w:rPr>
                <w:sz w:val="20"/>
              </w:rPr>
              <w:t>activity</w:t>
            </w:r>
            <w:r>
              <w:rPr>
                <w:spacing w:val="-7"/>
                <w:sz w:val="20"/>
              </w:rPr>
              <w:t xml:space="preserve"> </w:t>
            </w:r>
            <w:r>
              <w:rPr>
                <w:sz w:val="20"/>
              </w:rPr>
              <w:t>in</w:t>
            </w:r>
            <w:r>
              <w:rPr>
                <w:spacing w:val="-7"/>
                <w:sz w:val="20"/>
              </w:rPr>
              <w:t xml:space="preserve"> </w:t>
            </w:r>
            <w:r>
              <w:rPr>
                <w:sz w:val="20"/>
              </w:rPr>
              <w:t>the</w:t>
            </w:r>
            <w:r>
              <w:rPr>
                <w:spacing w:val="-7"/>
                <w:sz w:val="20"/>
              </w:rPr>
              <w:t xml:space="preserve"> </w:t>
            </w:r>
            <w:r>
              <w:rPr>
                <w:sz w:val="20"/>
              </w:rPr>
              <w:t>following</w:t>
            </w:r>
            <w:r>
              <w:rPr>
                <w:spacing w:val="-6"/>
                <w:sz w:val="20"/>
              </w:rPr>
              <w:t xml:space="preserve"> </w:t>
            </w:r>
            <w:r>
              <w:rPr>
                <w:spacing w:val="-2"/>
                <w:sz w:val="20"/>
              </w:rPr>
              <w:t>areas:</w:t>
            </w:r>
          </w:p>
          <w:p w14:paraId="69BA9458" w14:textId="77777777" w:rsidR="002E553A" w:rsidRDefault="00DD2800">
            <w:pPr>
              <w:pStyle w:val="TableParagraph"/>
              <w:tabs>
                <w:tab w:val="left" w:pos="2975"/>
              </w:tabs>
              <w:ind w:left="109"/>
              <w:rPr>
                <w:sz w:val="20"/>
              </w:rPr>
            </w:pPr>
            <w:r>
              <w:rPr>
                <w:spacing w:val="-2"/>
                <w:sz w:val="20"/>
                <w:u w:val="thick"/>
              </w:rPr>
              <w:t>Industry</w:t>
            </w:r>
            <w:r>
              <w:rPr>
                <w:sz w:val="20"/>
                <w:u w:val="thick"/>
              </w:rPr>
              <w:tab/>
              <w:t>FFY2025</w:t>
            </w:r>
            <w:r>
              <w:rPr>
                <w:spacing w:val="-9"/>
                <w:sz w:val="20"/>
                <w:u w:val="thick"/>
              </w:rPr>
              <w:t xml:space="preserve"> </w:t>
            </w:r>
            <w:r>
              <w:rPr>
                <w:spacing w:val="-2"/>
                <w:sz w:val="20"/>
                <w:u w:val="thick"/>
              </w:rPr>
              <w:t>Projected</w:t>
            </w:r>
          </w:p>
          <w:p w14:paraId="35D9E064" w14:textId="77777777" w:rsidR="002E553A" w:rsidRDefault="00DD2800">
            <w:pPr>
              <w:pStyle w:val="TableParagraph"/>
              <w:numPr>
                <w:ilvl w:val="0"/>
                <w:numId w:val="7"/>
              </w:numPr>
              <w:tabs>
                <w:tab w:val="left" w:pos="829"/>
                <w:tab w:val="right" w:leader="dot" w:pos="3895"/>
              </w:tabs>
              <w:ind w:left="829"/>
              <w:rPr>
                <w:sz w:val="20"/>
              </w:rPr>
            </w:pPr>
            <w:r>
              <w:rPr>
                <w:sz w:val="20"/>
              </w:rPr>
              <w:t>Construction</w:t>
            </w:r>
            <w:r>
              <w:rPr>
                <w:spacing w:val="-9"/>
                <w:sz w:val="20"/>
              </w:rPr>
              <w:t xml:space="preserve"> </w:t>
            </w:r>
            <w:r>
              <w:rPr>
                <w:sz w:val="20"/>
              </w:rPr>
              <w:t>(NAICS</w:t>
            </w:r>
            <w:r>
              <w:rPr>
                <w:spacing w:val="-9"/>
                <w:sz w:val="20"/>
              </w:rPr>
              <w:t xml:space="preserve"> </w:t>
            </w:r>
            <w:r>
              <w:rPr>
                <w:spacing w:val="-5"/>
                <w:sz w:val="20"/>
              </w:rPr>
              <w:t>23)</w:t>
            </w:r>
            <w:r>
              <w:rPr>
                <w:sz w:val="20"/>
              </w:rPr>
              <w:tab/>
            </w:r>
            <w:r>
              <w:rPr>
                <w:spacing w:val="-5"/>
                <w:sz w:val="20"/>
              </w:rPr>
              <w:t>805</w:t>
            </w:r>
          </w:p>
          <w:p w14:paraId="02822FCD" w14:textId="77777777" w:rsidR="002E553A" w:rsidRDefault="00DD2800">
            <w:pPr>
              <w:pStyle w:val="TableParagraph"/>
              <w:numPr>
                <w:ilvl w:val="0"/>
                <w:numId w:val="7"/>
              </w:numPr>
              <w:tabs>
                <w:tab w:val="left" w:pos="829"/>
                <w:tab w:val="right" w:leader="dot" w:pos="3916"/>
              </w:tabs>
              <w:spacing w:before="230"/>
              <w:ind w:left="829"/>
              <w:rPr>
                <w:sz w:val="20"/>
              </w:rPr>
            </w:pPr>
            <w:r>
              <w:rPr>
                <w:sz w:val="20"/>
              </w:rPr>
              <w:t>Other</w:t>
            </w:r>
            <w:r>
              <w:rPr>
                <w:spacing w:val="-8"/>
                <w:sz w:val="20"/>
              </w:rPr>
              <w:t xml:space="preserve"> </w:t>
            </w:r>
            <w:r>
              <w:rPr>
                <w:sz w:val="20"/>
              </w:rPr>
              <w:t>high-hazard</w:t>
            </w:r>
            <w:r>
              <w:rPr>
                <w:spacing w:val="-8"/>
                <w:sz w:val="20"/>
              </w:rPr>
              <w:t xml:space="preserve"> </w:t>
            </w:r>
            <w:r>
              <w:rPr>
                <w:spacing w:val="-2"/>
                <w:sz w:val="20"/>
              </w:rPr>
              <w:t>industries</w:t>
            </w:r>
            <w:r>
              <w:rPr>
                <w:sz w:val="20"/>
              </w:rPr>
              <w:tab/>
            </w:r>
            <w:r>
              <w:rPr>
                <w:spacing w:val="-5"/>
                <w:sz w:val="20"/>
              </w:rPr>
              <w:t>291</w:t>
            </w:r>
          </w:p>
          <w:p w14:paraId="57708C49" w14:textId="77777777" w:rsidR="002E553A" w:rsidRDefault="00DD2800">
            <w:pPr>
              <w:pStyle w:val="TableParagraph"/>
              <w:ind w:left="879"/>
              <w:rPr>
                <w:sz w:val="20"/>
              </w:rPr>
            </w:pPr>
            <w:r>
              <w:rPr>
                <w:sz w:val="20"/>
              </w:rPr>
              <w:t>(NAICS</w:t>
            </w:r>
            <w:r>
              <w:rPr>
                <w:spacing w:val="-6"/>
                <w:sz w:val="20"/>
              </w:rPr>
              <w:t xml:space="preserve"> </w:t>
            </w:r>
            <w:r>
              <w:rPr>
                <w:sz w:val="20"/>
              </w:rPr>
              <w:t>11,</w:t>
            </w:r>
            <w:r>
              <w:rPr>
                <w:spacing w:val="-6"/>
                <w:sz w:val="20"/>
              </w:rPr>
              <w:t xml:space="preserve"> </w:t>
            </w:r>
            <w:r>
              <w:rPr>
                <w:sz w:val="20"/>
              </w:rPr>
              <w:t>5617,</w:t>
            </w:r>
            <w:r>
              <w:rPr>
                <w:spacing w:val="-6"/>
                <w:sz w:val="20"/>
              </w:rPr>
              <w:t xml:space="preserve"> </w:t>
            </w:r>
            <w:r>
              <w:rPr>
                <w:sz w:val="20"/>
              </w:rPr>
              <w:t>562,</w:t>
            </w:r>
            <w:r>
              <w:rPr>
                <w:spacing w:val="-6"/>
                <w:sz w:val="20"/>
              </w:rPr>
              <w:t xml:space="preserve"> </w:t>
            </w:r>
            <w:r>
              <w:rPr>
                <w:sz w:val="20"/>
              </w:rPr>
              <w:t>622-624,</w:t>
            </w:r>
            <w:r>
              <w:rPr>
                <w:spacing w:val="-6"/>
                <w:sz w:val="20"/>
              </w:rPr>
              <w:t xml:space="preserve"> </w:t>
            </w:r>
            <w:r>
              <w:rPr>
                <w:sz w:val="20"/>
              </w:rPr>
              <w:t>71,</w:t>
            </w:r>
            <w:r>
              <w:rPr>
                <w:spacing w:val="-6"/>
                <w:sz w:val="20"/>
              </w:rPr>
              <w:t xml:space="preserve"> </w:t>
            </w:r>
            <w:r>
              <w:rPr>
                <w:spacing w:val="-4"/>
                <w:sz w:val="20"/>
              </w:rPr>
              <w:t>721)</w:t>
            </w:r>
          </w:p>
          <w:p w14:paraId="13C2AAEF" w14:textId="77777777" w:rsidR="002E553A" w:rsidRDefault="00DD2800">
            <w:pPr>
              <w:pStyle w:val="TableParagraph"/>
              <w:numPr>
                <w:ilvl w:val="0"/>
                <w:numId w:val="7"/>
              </w:numPr>
              <w:tabs>
                <w:tab w:val="left" w:pos="829"/>
                <w:tab w:val="right" w:leader="dot" w:pos="3850"/>
              </w:tabs>
              <w:spacing w:before="230"/>
              <w:ind w:left="829"/>
              <w:rPr>
                <w:sz w:val="20"/>
              </w:rPr>
            </w:pPr>
            <w:r>
              <w:rPr>
                <w:sz w:val="20"/>
              </w:rPr>
              <w:t>Public</w:t>
            </w:r>
            <w:r>
              <w:rPr>
                <w:spacing w:val="-6"/>
                <w:sz w:val="20"/>
              </w:rPr>
              <w:t xml:space="preserve"> </w:t>
            </w:r>
            <w:r>
              <w:rPr>
                <w:spacing w:val="-2"/>
                <w:sz w:val="20"/>
              </w:rPr>
              <w:t>Sector</w:t>
            </w:r>
            <w:r>
              <w:rPr>
                <w:sz w:val="20"/>
              </w:rPr>
              <w:tab/>
            </w:r>
            <w:r>
              <w:rPr>
                <w:spacing w:val="-5"/>
                <w:sz w:val="20"/>
              </w:rPr>
              <w:t>65</w:t>
            </w:r>
          </w:p>
          <w:p w14:paraId="2E245836" w14:textId="77777777" w:rsidR="002E553A" w:rsidRDefault="00DD2800">
            <w:pPr>
              <w:pStyle w:val="TableParagraph"/>
              <w:numPr>
                <w:ilvl w:val="0"/>
                <w:numId w:val="7"/>
              </w:numPr>
              <w:tabs>
                <w:tab w:val="left" w:pos="829"/>
                <w:tab w:val="right" w:leader="dot" w:pos="3867"/>
              </w:tabs>
              <w:spacing w:before="230"/>
              <w:ind w:left="829"/>
              <w:rPr>
                <w:sz w:val="20"/>
              </w:rPr>
            </w:pPr>
            <w:r>
              <w:rPr>
                <w:sz w:val="20"/>
              </w:rPr>
              <w:t>Manufacturing</w:t>
            </w:r>
            <w:r>
              <w:rPr>
                <w:spacing w:val="-11"/>
                <w:sz w:val="20"/>
              </w:rPr>
              <w:t xml:space="preserve"> </w:t>
            </w:r>
            <w:r>
              <w:rPr>
                <w:sz w:val="20"/>
              </w:rPr>
              <w:t>(NAICS</w:t>
            </w:r>
            <w:r>
              <w:rPr>
                <w:spacing w:val="-11"/>
                <w:sz w:val="20"/>
              </w:rPr>
              <w:t xml:space="preserve"> </w:t>
            </w:r>
            <w:r>
              <w:rPr>
                <w:sz w:val="20"/>
              </w:rPr>
              <w:t>31-</w:t>
            </w:r>
            <w:r>
              <w:rPr>
                <w:spacing w:val="-5"/>
                <w:sz w:val="20"/>
              </w:rPr>
              <w:t>33)</w:t>
            </w:r>
            <w:r>
              <w:rPr>
                <w:sz w:val="20"/>
              </w:rPr>
              <w:tab/>
            </w:r>
            <w:r>
              <w:rPr>
                <w:spacing w:val="-5"/>
                <w:sz w:val="20"/>
              </w:rPr>
              <w:t>79</w:t>
            </w:r>
          </w:p>
          <w:p w14:paraId="4358CABC" w14:textId="77777777" w:rsidR="002E553A" w:rsidRDefault="00DD2800">
            <w:pPr>
              <w:pStyle w:val="TableParagraph"/>
              <w:numPr>
                <w:ilvl w:val="0"/>
                <w:numId w:val="7"/>
              </w:numPr>
              <w:tabs>
                <w:tab w:val="left" w:pos="829"/>
                <w:tab w:val="right" w:leader="dot" w:pos="3852"/>
              </w:tabs>
              <w:spacing w:before="229"/>
              <w:ind w:left="829"/>
              <w:rPr>
                <w:sz w:val="20"/>
              </w:rPr>
            </w:pPr>
            <w:r>
              <w:rPr>
                <w:spacing w:val="-2"/>
                <w:sz w:val="20"/>
              </w:rPr>
              <w:t>Trade,</w:t>
            </w:r>
            <w:r>
              <w:rPr>
                <w:spacing w:val="3"/>
                <w:sz w:val="20"/>
              </w:rPr>
              <w:t xml:space="preserve"> </w:t>
            </w:r>
            <w:r>
              <w:rPr>
                <w:spacing w:val="-2"/>
                <w:sz w:val="20"/>
              </w:rPr>
              <w:t>Transportation,</w:t>
            </w:r>
            <w:r>
              <w:rPr>
                <w:spacing w:val="4"/>
                <w:sz w:val="20"/>
              </w:rPr>
              <w:t xml:space="preserve"> </w:t>
            </w:r>
            <w:r>
              <w:rPr>
                <w:spacing w:val="-2"/>
                <w:sz w:val="20"/>
              </w:rPr>
              <w:t>Utilities</w:t>
            </w:r>
            <w:r>
              <w:rPr>
                <w:sz w:val="20"/>
              </w:rPr>
              <w:tab/>
            </w:r>
            <w:r>
              <w:rPr>
                <w:spacing w:val="-5"/>
                <w:sz w:val="20"/>
              </w:rPr>
              <w:t>79</w:t>
            </w:r>
          </w:p>
          <w:p w14:paraId="40667433" w14:textId="77777777" w:rsidR="002E553A" w:rsidRDefault="00DD2800">
            <w:pPr>
              <w:pStyle w:val="TableParagraph"/>
              <w:ind w:left="869"/>
              <w:rPr>
                <w:sz w:val="20"/>
              </w:rPr>
            </w:pPr>
            <w:r>
              <w:rPr>
                <w:sz w:val="20"/>
              </w:rPr>
              <w:t>(NAICS</w:t>
            </w:r>
            <w:r>
              <w:rPr>
                <w:spacing w:val="-6"/>
                <w:sz w:val="20"/>
              </w:rPr>
              <w:t xml:space="preserve"> </w:t>
            </w:r>
            <w:r>
              <w:rPr>
                <w:sz w:val="20"/>
              </w:rPr>
              <w:t>2213,</w:t>
            </w:r>
            <w:r>
              <w:rPr>
                <w:spacing w:val="-6"/>
                <w:sz w:val="20"/>
              </w:rPr>
              <w:t xml:space="preserve"> </w:t>
            </w:r>
            <w:r>
              <w:rPr>
                <w:sz w:val="20"/>
              </w:rPr>
              <w:t>424,</w:t>
            </w:r>
            <w:r>
              <w:rPr>
                <w:spacing w:val="-6"/>
                <w:sz w:val="20"/>
              </w:rPr>
              <w:t xml:space="preserve"> </w:t>
            </w:r>
            <w:r>
              <w:rPr>
                <w:sz w:val="20"/>
              </w:rPr>
              <w:t>44-45,</w:t>
            </w:r>
            <w:r>
              <w:rPr>
                <w:spacing w:val="-6"/>
                <w:sz w:val="20"/>
              </w:rPr>
              <w:t xml:space="preserve"> </w:t>
            </w:r>
            <w:r>
              <w:rPr>
                <w:sz w:val="20"/>
              </w:rPr>
              <w:t>48-</w:t>
            </w:r>
            <w:r>
              <w:rPr>
                <w:spacing w:val="-5"/>
                <w:sz w:val="20"/>
              </w:rPr>
              <w:t>49)</w:t>
            </w:r>
          </w:p>
          <w:p w14:paraId="3584A391" w14:textId="77777777" w:rsidR="002E553A" w:rsidRDefault="002E553A">
            <w:pPr>
              <w:pStyle w:val="TableParagraph"/>
              <w:rPr>
                <w:b/>
                <w:sz w:val="20"/>
              </w:rPr>
            </w:pPr>
          </w:p>
          <w:p w14:paraId="3C83BFC0" w14:textId="77777777" w:rsidR="002E553A" w:rsidRDefault="00DD2800">
            <w:pPr>
              <w:pStyle w:val="TableParagraph"/>
              <w:ind w:left="109"/>
              <w:rPr>
                <w:sz w:val="20"/>
              </w:rPr>
            </w:pPr>
            <w:r>
              <w:rPr>
                <w:sz w:val="20"/>
              </w:rPr>
              <w:t>Conduct</w:t>
            </w:r>
            <w:r>
              <w:rPr>
                <w:spacing w:val="-7"/>
                <w:sz w:val="20"/>
              </w:rPr>
              <w:t xml:space="preserve"> </w:t>
            </w:r>
            <w:r>
              <w:rPr>
                <w:sz w:val="20"/>
              </w:rPr>
              <w:t>the</w:t>
            </w:r>
            <w:r>
              <w:rPr>
                <w:spacing w:val="-6"/>
                <w:sz w:val="20"/>
              </w:rPr>
              <w:t xml:space="preserve"> </w:t>
            </w:r>
            <w:r>
              <w:rPr>
                <w:sz w:val="20"/>
              </w:rPr>
              <w:t>following</w:t>
            </w:r>
            <w:r>
              <w:rPr>
                <w:spacing w:val="-7"/>
                <w:sz w:val="20"/>
              </w:rPr>
              <w:t xml:space="preserve"> </w:t>
            </w:r>
            <w:r>
              <w:rPr>
                <w:sz w:val="20"/>
              </w:rPr>
              <w:t>number</w:t>
            </w:r>
            <w:r>
              <w:rPr>
                <w:spacing w:val="-6"/>
                <w:sz w:val="20"/>
              </w:rPr>
              <w:t xml:space="preserve"> </w:t>
            </w:r>
            <w:r>
              <w:rPr>
                <w:sz w:val="20"/>
              </w:rPr>
              <w:t>of</w:t>
            </w:r>
            <w:r>
              <w:rPr>
                <w:spacing w:val="-7"/>
                <w:sz w:val="20"/>
              </w:rPr>
              <w:t xml:space="preserve"> </w:t>
            </w:r>
            <w:r>
              <w:rPr>
                <w:sz w:val="20"/>
              </w:rPr>
              <w:t>Consultation</w:t>
            </w:r>
            <w:r>
              <w:rPr>
                <w:spacing w:val="-6"/>
                <w:sz w:val="20"/>
              </w:rPr>
              <w:t xml:space="preserve"> </w:t>
            </w:r>
            <w:r>
              <w:rPr>
                <w:spacing w:val="-2"/>
                <w:sz w:val="20"/>
              </w:rPr>
              <w:t>visits:</w:t>
            </w:r>
          </w:p>
          <w:p w14:paraId="25600CEE" w14:textId="77777777" w:rsidR="002E553A" w:rsidRDefault="00DD2800">
            <w:pPr>
              <w:pStyle w:val="TableParagraph"/>
              <w:tabs>
                <w:tab w:val="left" w:pos="3025"/>
              </w:tabs>
              <w:ind w:left="109"/>
              <w:rPr>
                <w:sz w:val="20"/>
              </w:rPr>
            </w:pPr>
            <w:r>
              <w:rPr>
                <w:spacing w:val="-2"/>
                <w:sz w:val="20"/>
                <w:u w:val="thick"/>
              </w:rPr>
              <w:t>Industry</w:t>
            </w:r>
            <w:r>
              <w:rPr>
                <w:sz w:val="20"/>
                <w:u w:val="thick"/>
              </w:rPr>
              <w:tab/>
              <w:t>FFY2025</w:t>
            </w:r>
            <w:r>
              <w:rPr>
                <w:spacing w:val="-9"/>
                <w:sz w:val="20"/>
                <w:u w:val="thick"/>
              </w:rPr>
              <w:t xml:space="preserve"> </w:t>
            </w:r>
            <w:r>
              <w:rPr>
                <w:spacing w:val="-2"/>
                <w:sz w:val="20"/>
                <w:u w:val="thick"/>
              </w:rPr>
              <w:t>Projected</w:t>
            </w:r>
          </w:p>
          <w:p w14:paraId="70DCDAAD" w14:textId="77777777" w:rsidR="002E553A" w:rsidRDefault="00DD2800">
            <w:pPr>
              <w:pStyle w:val="TableParagraph"/>
              <w:numPr>
                <w:ilvl w:val="0"/>
                <w:numId w:val="6"/>
              </w:numPr>
              <w:tabs>
                <w:tab w:val="left" w:pos="829"/>
                <w:tab w:val="left" w:leader="dot" w:pos="3595"/>
              </w:tabs>
              <w:ind w:left="829"/>
              <w:rPr>
                <w:sz w:val="20"/>
              </w:rPr>
            </w:pPr>
            <w:r>
              <w:rPr>
                <w:sz w:val="20"/>
              </w:rPr>
              <w:t>Construction</w:t>
            </w:r>
            <w:r>
              <w:rPr>
                <w:spacing w:val="-9"/>
                <w:sz w:val="20"/>
              </w:rPr>
              <w:t xml:space="preserve"> </w:t>
            </w:r>
            <w:r>
              <w:rPr>
                <w:sz w:val="20"/>
              </w:rPr>
              <w:t>(NAICS</w:t>
            </w:r>
            <w:r>
              <w:rPr>
                <w:spacing w:val="-9"/>
                <w:sz w:val="20"/>
              </w:rPr>
              <w:t xml:space="preserve"> </w:t>
            </w:r>
            <w:r>
              <w:rPr>
                <w:spacing w:val="-5"/>
                <w:sz w:val="20"/>
              </w:rPr>
              <w:t>23)</w:t>
            </w:r>
            <w:r>
              <w:rPr>
                <w:sz w:val="20"/>
              </w:rPr>
              <w:tab/>
              <w:t>See</w:t>
            </w:r>
            <w:r>
              <w:rPr>
                <w:spacing w:val="-3"/>
                <w:sz w:val="20"/>
              </w:rPr>
              <w:t xml:space="preserve"> </w:t>
            </w:r>
            <w:r>
              <w:rPr>
                <w:spacing w:val="-4"/>
                <w:sz w:val="20"/>
              </w:rPr>
              <w:t>CAPR</w:t>
            </w:r>
          </w:p>
          <w:p w14:paraId="63BE2558" w14:textId="77777777" w:rsidR="002E553A" w:rsidRDefault="00DD2800">
            <w:pPr>
              <w:pStyle w:val="TableParagraph"/>
              <w:numPr>
                <w:ilvl w:val="0"/>
                <w:numId w:val="6"/>
              </w:numPr>
              <w:tabs>
                <w:tab w:val="left" w:pos="829"/>
                <w:tab w:val="left" w:leader="dot" w:pos="3617"/>
              </w:tabs>
              <w:spacing w:before="35"/>
              <w:ind w:left="829"/>
              <w:rPr>
                <w:sz w:val="20"/>
              </w:rPr>
            </w:pPr>
            <w:r>
              <w:rPr>
                <w:sz w:val="20"/>
              </w:rPr>
              <w:t>Other</w:t>
            </w:r>
            <w:r>
              <w:rPr>
                <w:spacing w:val="-8"/>
                <w:sz w:val="20"/>
              </w:rPr>
              <w:t xml:space="preserve"> </w:t>
            </w:r>
            <w:r>
              <w:rPr>
                <w:sz w:val="20"/>
              </w:rPr>
              <w:t>high-hazard</w:t>
            </w:r>
            <w:r>
              <w:rPr>
                <w:spacing w:val="-8"/>
                <w:sz w:val="20"/>
              </w:rPr>
              <w:t xml:space="preserve"> </w:t>
            </w:r>
            <w:r>
              <w:rPr>
                <w:spacing w:val="-2"/>
                <w:sz w:val="20"/>
              </w:rPr>
              <w:t>industries</w:t>
            </w:r>
            <w:r>
              <w:rPr>
                <w:sz w:val="20"/>
              </w:rPr>
              <w:tab/>
              <w:t>See</w:t>
            </w:r>
            <w:r>
              <w:rPr>
                <w:spacing w:val="-3"/>
                <w:sz w:val="20"/>
              </w:rPr>
              <w:t xml:space="preserve"> </w:t>
            </w:r>
            <w:r>
              <w:rPr>
                <w:spacing w:val="-4"/>
                <w:sz w:val="20"/>
              </w:rPr>
              <w:t>CAPR</w:t>
            </w:r>
          </w:p>
          <w:p w14:paraId="10AB7C9C" w14:textId="77777777" w:rsidR="002E553A" w:rsidRDefault="00DD2800">
            <w:pPr>
              <w:pStyle w:val="TableParagraph"/>
              <w:spacing w:before="34"/>
              <w:ind w:left="879"/>
              <w:rPr>
                <w:sz w:val="20"/>
              </w:rPr>
            </w:pPr>
            <w:r>
              <w:rPr>
                <w:sz w:val="20"/>
              </w:rPr>
              <w:t>(NAICS</w:t>
            </w:r>
            <w:r>
              <w:rPr>
                <w:spacing w:val="-6"/>
                <w:sz w:val="20"/>
              </w:rPr>
              <w:t xml:space="preserve"> </w:t>
            </w:r>
            <w:r>
              <w:rPr>
                <w:sz w:val="20"/>
              </w:rPr>
              <w:t>11,</w:t>
            </w:r>
            <w:r>
              <w:rPr>
                <w:spacing w:val="-6"/>
                <w:sz w:val="20"/>
              </w:rPr>
              <w:t xml:space="preserve"> </w:t>
            </w:r>
            <w:r>
              <w:rPr>
                <w:sz w:val="20"/>
              </w:rPr>
              <w:t>5617,</w:t>
            </w:r>
            <w:r>
              <w:rPr>
                <w:spacing w:val="-6"/>
                <w:sz w:val="20"/>
              </w:rPr>
              <w:t xml:space="preserve"> </w:t>
            </w:r>
            <w:r>
              <w:rPr>
                <w:sz w:val="20"/>
              </w:rPr>
              <w:t>562,</w:t>
            </w:r>
            <w:r>
              <w:rPr>
                <w:spacing w:val="-6"/>
                <w:sz w:val="20"/>
              </w:rPr>
              <w:t xml:space="preserve"> </w:t>
            </w:r>
            <w:r>
              <w:rPr>
                <w:sz w:val="20"/>
              </w:rPr>
              <w:t>622-624,</w:t>
            </w:r>
            <w:r>
              <w:rPr>
                <w:spacing w:val="-6"/>
                <w:sz w:val="20"/>
              </w:rPr>
              <w:t xml:space="preserve"> </w:t>
            </w:r>
            <w:r>
              <w:rPr>
                <w:sz w:val="20"/>
              </w:rPr>
              <w:t>71,</w:t>
            </w:r>
            <w:r>
              <w:rPr>
                <w:spacing w:val="-6"/>
                <w:sz w:val="20"/>
              </w:rPr>
              <w:t xml:space="preserve"> </w:t>
            </w:r>
            <w:r>
              <w:rPr>
                <w:spacing w:val="-4"/>
                <w:sz w:val="20"/>
              </w:rPr>
              <w:t>721)</w:t>
            </w:r>
          </w:p>
          <w:p w14:paraId="1DD825C5" w14:textId="77777777" w:rsidR="002E553A" w:rsidRDefault="00DD2800">
            <w:pPr>
              <w:pStyle w:val="TableParagraph"/>
              <w:numPr>
                <w:ilvl w:val="0"/>
                <w:numId w:val="6"/>
              </w:numPr>
              <w:tabs>
                <w:tab w:val="left" w:pos="829"/>
                <w:tab w:val="right" w:leader="dot" w:pos="3950"/>
              </w:tabs>
              <w:spacing w:before="35"/>
              <w:ind w:left="829"/>
              <w:rPr>
                <w:sz w:val="20"/>
              </w:rPr>
            </w:pPr>
            <w:r>
              <w:rPr>
                <w:sz w:val="20"/>
              </w:rPr>
              <w:t>Public</w:t>
            </w:r>
            <w:r>
              <w:rPr>
                <w:spacing w:val="-6"/>
                <w:sz w:val="20"/>
              </w:rPr>
              <w:t xml:space="preserve"> </w:t>
            </w:r>
            <w:r>
              <w:rPr>
                <w:spacing w:val="-2"/>
                <w:sz w:val="20"/>
              </w:rPr>
              <w:t>Sector</w:t>
            </w:r>
            <w:r>
              <w:rPr>
                <w:sz w:val="20"/>
              </w:rPr>
              <w:tab/>
            </w:r>
            <w:r>
              <w:rPr>
                <w:spacing w:val="-5"/>
                <w:sz w:val="20"/>
              </w:rPr>
              <w:t>107</w:t>
            </w:r>
          </w:p>
          <w:p w14:paraId="082DB9C8" w14:textId="77777777" w:rsidR="002E553A" w:rsidRDefault="00DD2800">
            <w:pPr>
              <w:pStyle w:val="TableParagraph"/>
              <w:numPr>
                <w:ilvl w:val="0"/>
                <w:numId w:val="6"/>
              </w:numPr>
              <w:tabs>
                <w:tab w:val="left" w:pos="829"/>
                <w:tab w:val="left" w:leader="dot" w:pos="3617"/>
              </w:tabs>
              <w:spacing w:before="34"/>
              <w:ind w:left="829"/>
              <w:rPr>
                <w:sz w:val="20"/>
              </w:rPr>
            </w:pPr>
            <w:r>
              <w:rPr>
                <w:sz w:val="20"/>
              </w:rPr>
              <w:t>Manufacturing</w:t>
            </w:r>
            <w:r>
              <w:rPr>
                <w:spacing w:val="-11"/>
                <w:sz w:val="20"/>
              </w:rPr>
              <w:t xml:space="preserve"> </w:t>
            </w:r>
            <w:r>
              <w:rPr>
                <w:sz w:val="20"/>
              </w:rPr>
              <w:t>(NAICS</w:t>
            </w:r>
            <w:r>
              <w:rPr>
                <w:spacing w:val="-11"/>
                <w:sz w:val="20"/>
              </w:rPr>
              <w:t xml:space="preserve"> </w:t>
            </w:r>
            <w:r>
              <w:rPr>
                <w:sz w:val="20"/>
              </w:rPr>
              <w:t>31-</w:t>
            </w:r>
            <w:r>
              <w:rPr>
                <w:spacing w:val="-5"/>
                <w:sz w:val="20"/>
              </w:rPr>
              <w:t>33)</w:t>
            </w:r>
            <w:r>
              <w:rPr>
                <w:sz w:val="20"/>
              </w:rPr>
              <w:tab/>
              <w:t>See</w:t>
            </w:r>
            <w:r>
              <w:rPr>
                <w:spacing w:val="-3"/>
                <w:sz w:val="20"/>
              </w:rPr>
              <w:t xml:space="preserve"> </w:t>
            </w:r>
            <w:r>
              <w:rPr>
                <w:spacing w:val="-4"/>
                <w:sz w:val="20"/>
              </w:rPr>
              <w:t>CAPR</w:t>
            </w:r>
          </w:p>
          <w:p w14:paraId="5D3CDE82" w14:textId="77777777" w:rsidR="002E553A" w:rsidRDefault="00DD2800">
            <w:pPr>
              <w:pStyle w:val="TableParagraph"/>
              <w:numPr>
                <w:ilvl w:val="0"/>
                <w:numId w:val="6"/>
              </w:numPr>
              <w:tabs>
                <w:tab w:val="left" w:pos="829"/>
                <w:tab w:val="left" w:leader="dot" w:pos="3602"/>
              </w:tabs>
              <w:spacing w:before="35"/>
              <w:ind w:left="829"/>
              <w:rPr>
                <w:sz w:val="20"/>
              </w:rPr>
            </w:pPr>
            <w:r>
              <w:rPr>
                <w:spacing w:val="-2"/>
                <w:sz w:val="20"/>
              </w:rPr>
              <w:t>Trade,</w:t>
            </w:r>
            <w:r>
              <w:rPr>
                <w:spacing w:val="3"/>
                <w:sz w:val="20"/>
              </w:rPr>
              <w:t xml:space="preserve"> </w:t>
            </w:r>
            <w:r>
              <w:rPr>
                <w:spacing w:val="-2"/>
                <w:sz w:val="20"/>
              </w:rPr>
              <w:t>Transportation,</w:t>
            </w:r>
            <w:r>
              <w:rPr>
                <w:spacing w:val="4"/>
                <w:sz w:val="20"/>
              </w:rPr>
              <w:t xml:space="preserve"> </w:t>
            </w:r>
            <w:r>
              <w:rPr>
                <w:spacing w:val="-2"/>
                <w:sz w:val="20"/>
              </w:rPr>
              <w:t>Utilities</w:t>
            </w:r>
            <w:r>
              <w:rPr>
                <w:sz w:val="20"/>
              </w:rPr>
              <w:tab/>
              <w:t>See</w:t>
            </w:r>
            <w:r>
              <w:rPr>
                <w:spacing w:val="-3"/>
                <w:sz w:val="20"/>
              </w:rPr>
              <w:t xml:space="preserve"> </w:t>
            </w:r>
            <w:r>
              <w:rPr>
                <w:spacing w:val="-4"/>
                <w:sz w:val="20"/>
              </w:rPr>
              <w:t>CAPR</w:t>
            </w:r>
          </w:p>
          <w:p w14:paraId="03310B8E" w14:textId="77777777" w:rsidR="002E553A" w:rsidRDefault="00DD2800">
            <w:pPr>
              <w:pStyle w:val="TableParagraph"/>
              <w:spacing w:before="34"/>
              <w:ind w:left="869"/>
              <w:rPr>
                <w:sz w:val="20"/>
              </w:rPr>
            </w:pPr>
            <w:r>
              <w:rPr>
                <w:sz w:val="20"/>
              </w:rPr>
              <w:t>(NAICS</w:t>
            </w:r>
            <w:r>
              <w:rPr>
                <w:spacing w:val="-6"/>
                <w:sz w:val="20"/>
              </w:rPr>
              <w:t xml:space="preserve"> </w:t>
            </w:r>
            <w:r>
              <w:rPr>
                <w:sz w:val="20"/>
              </w:rPr>
              <w:t>2213,</w:t>
            </w:r>
            <w:r>
              <w:rPr>
                <w:spacing w:val="-6"/>
                <w:sz w:val="20"/>
              </w:rPr>
              <w:t xml:space="preserve"> </w:t>
            </w:r>
            <w:r>
              <w:rPr>
                <w:sz w:val="20"/>
              </w:rPr>
              <w:t>424,</w:t>
            </w:r>
            <w:r>
              <w:rPr>
                <w:spacing w:val="-6"/>
                <w:sz w:val="20"/>
              </w:rPr>
              <w:t xml:space="preserve"> </w:t>
            </w:r>
            <w:r>
              <w:rPr>
                <w:sz w:val="20"/>
              </w:rPr>
              <w:t>44-45,</w:t>
            </w:r>
            <w:r>
              <w:rPr>
                <w:spacing w:val="-6"/>
                <w:sz w:val="20"/>
              </w:rPr>
              <w:t xml:space="preserve"> </w:t>
            </w:r>
            <w:r>
              <w:rPr>
                <w:sz w:val="20"/>
              </w:rPr>
              <w:t>48-</w:t>
            </w:r>
            <w:r>
              <w:rPr>
                <w:spacing w:val="-5"/>
                <w:sz w:val="20"/>
              </w:rPr>
              <w:t>49)</w:t>
            </w:r>
          </w:p>
        </w:tc>
        <w:tc>
          <w:tcPr>
            <w:tcW w:w="4640" w:type="dxa"/>
          </w:tcPr>
          <w:p w14:paraId="0B94F066" w14:textId="77777777" w:rsidR="002E553A" w:rsidRDefault="002E553A">
            <w:pPr>
              <w:pStyle w:val="TableParagraph"/>
              <w:spacing w:before="10"/>
              <w:rPr>
                <w:b/>
                <w:sz w:val="20"/>
              </w:rPr>
            </w:pPr>
          </w:p>
          <w:p w14:paraId="6BD73A2B" w14:textId="77777777" w:rsidR="002E553A" w:rsidRDefault="00DD2800">
            <w:pPr>
              <w:pStyle w:val="TableParagraph"/>
              <w:tabs>
                <w:tab w:val="left" w:pos="3180"/>
              </w:tabs>
              <w:spacing w:before="1"/>
              <w:ind w:left="114"/>
              <w:rPr>
                <w:sz w:val="20"/>
              </w:rPr>
            </w:pPr>
            <w:r>
              <w:rPr>
                <w:spacing w:val="-2"/>
                <w:sz w:val="20"/>
                <w:u w:val="thick"/>
              </w:rPr>
              <w:t>Industry</w:t>
            </w:r>
            <w:r>
              <w:rPr>
                <w:sz w:val="20"/>
                <w:u w:val="thick"/>
              </w:rPr>
              <w:tab/>
              <w:t>2025</w:t>
            </w:r>
            <w:r>
              <w:rPr>
                <w:spacing w:val="-6"/>
                <w:sz w:val="20"/>
                <w:u w:val="thick"/>
              </w:rPr>
              <w:t xml:space="preserve"> </w:t>
            </w:r>
            <w:r>
              <w:rPr>
                <w:spacing w:val="-2"/>
                <w:sz w:val="20"/>
                <w:u w:val="thick"/>
              </w:rPr>
              <w:t>Actual</w:t>
            </w:r>
          </w:p>
          <w:p w14:paraId="3ADF6E89" w14:textId="77777777" w:rsidR="002E553A" w:rsidRDefault="00DD2800">
            <w:pPr>
              <w:pStyle w:val="TableParagraph"/>
              <w:numPr>
                <w:ilvl w:val="0"/>
                <w:numId w:val="5"/>
              </w:numPr>
              <w:tabs>
                <w:tab w:val="left" w:pos="789"/>
                <w:tab w:val="right" w:leader="dot" w:pos="3805"/>
              </w:tabs>
              <w:ind w:left="789"/>
              <w:rPr>
                <w:sz w:val="20"/>
              </w:rPr>
            </w:pPr>
            <w:r>
              <w:rPr>
                <w:sz w:val="20"/>
              </w:rPr>
              <w:t>Construction</w:t>
            </w:r>
            <w:r>
              <w:rPr>
                <w:spacing w:val="-9"/>
                <w:sz w:val="20"/>
              </w:rPr>
              <w:t xml:space="preserve"> </w:t>
            </w:r>
            <w:r>
              <w:rPr>
                <w:sz w:val="20"/>
              </w:rPr>
              <w:t>(NAICS</w:t>
            </w:r>
            <w:r>
              <w:rPr>
                <w:spacing w:val="-9"/>
                <w:sz w:val="20"/>
              </w:rPr>
              <w:t xml:space="preserve"> </w:t>
            </w:r>
            <w:r>
              <w:rPr>
                <w:spacing w:val="-5"/>
                <w:sz w:val="20"/>
              </w:rPr>
              <w:t>23)</w:t>
            </w:r>
            <w:r>
              <w:rPr>
                <w:sz w:val="20"/>
              </w:rPr>
              <w:tab/>
            </w:r>
            <w:r>
              <w:rPr>
                <w:spacing w:val="-5"/>
                <w:sz w:val="20"/>
              </w:rPr>
              <w:t>809</w:t>
            </w:r>
          </w:p>
          <w:p w14:paraId="28A0501E" w14:textId="77777777" w:rsidR="002E553A" w:rsidRDefault="00DD2800">
            <w:pPr>
              <w:pStyle w:val="TableParagraph"/>
              <w:numPr>
                <w:ilvl w:val="0"/>
                <w:numId w:val="5"/>
              </w:numPr>
              <w:tabs>
                <w:tab w:val="left" w:pos="789"/>
                <w:tab w:val="right" w:leader="dot" w:pos="3826"/>
              </w:tabs>
              <w:spacing w:before="149"/>
              <w:ind w:left="789"/>
              <w:rPr>
                <w:sz w:val="20"/>
              </w:rPr>
            </w:pPr>
            <w:r>
              <w:rPr>
                <w:sz w:val="20"/>
              </w:rPr>
              <w:t>Other</w:t>
            </w:r>
            <w:r>
              <w:rPr>
                <w:spacing w:val="-8"/>
                <w:sz w:val="20"/>
              </w:rPr>
              <w:t xml:space="preserve"> </w:t>
            </w:r>
            <w:r>
              <w:rPr>
                <w:sz w:val="20"/>
              </w:rPr>
              <w:t>high-hazard</w:t>
            </w:r>
            <w:r>
              <w:rPr>
                <w:spacing w:val="-8"/>
                <w:sz w:val="20"/>
              </w:rPr>
              <w:t xml:space="preserve"> </w:t>
            </w:r>
            <w:r>
              <w:rPr>
                <w:spacing w:val="-2"/>
                <w:sz w:val="20"/>
              </w:rPr>
              <w:t>industries</w:t>
            </w:r>
            <w:r>
              <w:rPr>
                <w:sz w:val="20"/>
              </w:rPr>
              <w:tab/>
            </w:r>
            <w:r>
              <w:rPr>
                <w:spacing w:val="-5"/>
                <w:sz w:val="20"/>
              </w:rPr>
              <w:t>104</w:t>
            </w:r>
          </w:p>
          <w:p w14:paraId="292E5A47" w14:textId="77777777" w:rsidR="002E553A" w:rsidRDefault="00DD2800">
            <w:pPr>
              <w:pStyle w:val="TableParagraph"/>
              <w:spacing w:before="23"/>
              <w:ind w:left="774"/>
              <w:rPr>
                <w:sz w:val="20"/>
              </w:rPr>
            </w:pPr>
            <w:r>
              <w:rPr>
                <w:sz w:val="20"/>
              </w:rPr>
              <w:t>(NAICS</w:t>
            </w:r>
            <w:r>
              <w:rPr>
                <w:spacing w:val="-6"/>
                <w:sz w:val="20"/>
              </w:rPr>
              <w:t xml:space="preserve"> </w:t>
            </w:r>
            <w:r>
              <w:rPr>
                <w:sz w:val="20"/>
              </w:rPr>
              <w:t>11,</w:t>
            </w:r>
            <w:r>
              <w:rPr>
                <w:spacing w:val="-6"/>
                <w:sz w:val="20"/>
              </w:rPr>
              <w:t xml:space="preserve"> </w:t>
            </w:r>
            <w:r>
              <w:rPr>
                <w:sz w:val="20"/>
              </w:rPr>
              <w:t>5617,</w:t>
            </w:r>
            <w:r>
              <w:rPr>
                <w:spacing w:val="-6"/>
                <w:sz w:val="20"/>
              </w:rPr>
              <w:t xml:space="preserve"> </w:t>
            </w:r>
            <w:r>
              <w:rPr>
                <w:sz w:val="20"/>
              </w:rPr>
              <w:t>562,</w:t>
            </w:r>
            <w:r>
              <w:rPr>
                <w:spacing w:val="-6"/>
                <w:sz w:val="20"/>
              </w:rPr>
              <w:t xml:space="preserve"> </w:t>
            </w:r>
            <w:r>
              <w:rPr>
                <w:sz w:val="20"/>
              </w:rPr>
              <w:t>622-624,</w:t>
            </w:r>
            <w:r>
              <w:rPr>
                <w:spacing w:val="-6"/>
                <w:sz w:val="20"/>
              </w:rPr>
              <w:t xml:space="preserve"> </w:t>
            </w:r>
            <w:r>
              <w:rPr>
                <w:sz w:val="20"/>
              </w:rPr>
              <w:t>71,</w:t>
            </w:r>
            <w:r>
              <w:rPr>
                <w:spacing w:val="-6"/>
                <w:sz w:val="20"/>
              </w:rPr>
              <w:t xml:space="preserve"> </w:t>
            </w:r>
            <w:r>
              <w:rPr>
                <w:spacing w:val="-4"/>
                <w:sz w:val="20"/>
              </w:rPr>
              <w:t>721)</w:t>
            </w:r>
          </w:p>
          <w:p w14:paraId="724A254A" w14:textId="77777777" w:rsidR="002E553A" w:rsidRDefault="00DD2800">
            <w:pPr>
              <w:pStyle w:val="TableParagraph"/>
              <w:numPr>
                <w:ilvl w:val="0"/>
                <w:numId w:val="5"/>
              </w:numPr>
              <w:tabs>
                <w:tab w:val="left" w:pos="789"/>
                <w:tab w:val="right" w:leader="dot" w:pos="3760"/>
              </w:tabs>
              <w:spacing w:before="230"/>
              <w:ind w:left="789"/>
              <w:rPr>
                <w:sz w:val="20"/>
              </w:rPr>
            </w:pPr>
            <w:r>
              <w:rPr>
                <w:sz w:val="20"/>
              </w:rPr>
              <w:t>Public</w:t>
            </w:r>
            <w:r>
              <w:rPr>
                <w:spacing w:val="-6"/>
                <w:sz w:val="20"/>
              </w:rPr>
              <w:t xml:space="preserve"> </w:t>
            </w:r>
            <w:r>
              <w:rPr>
                <w:spacing w:val="-2"/>
                <w:sz w:val="20"/>
              </w:rPr>
              <w:t>Sector</w:t>
            </w:r>
            <w:r>
              <w:rPr>
                <w:sz w:val="20"/>
              </w:rPr>
              <w:tab/>
            </w:r>
            <w:r>
              <w:rPr>
                <w:spacing w:val="-5"/>
                <w:sz w:val="20"/>
              </w:rPr>
              <w:t>87</w:t>
            </w:r>
          </w:p>
          <w:p w14:paraId="21857D5F" w14:textId="77777777" w:rsidR="002E553A" w:rsidRDefault="00DD2800">
            <w:pPr>
              <w:pStyle w:val="TableParagraph"/>
              <w:numPr>
                <w:ilvl w:val="0"/>
                <w:numId w:val="5"/>
              </w:numPr>
              <w:tabs>
                <w:tab w:val="left" w:pos="789"/>
                <w:tab w:val="right" w:leader="dot" w:pos="3827"/>
              </w:tabs>
              <w:spacing w:before="150"/>
              <w:ind w:left="789"/>
              <w:rPr>
                <w:sz w:val="20"/>
              </w:rPr>
            </w:pPr>
            <w:r>
              <w:rPr>
                <w:sz w:val="20"/>
              </w:rPr>
              <w:t>Manufacturing</w:t>
            </w:r>
            <w:r>
              <w:rPr>
                <w:spacing w:val="-11"/>
                <w:sz w:val="20"/>
              </w:rPr>
              <w:t xml:space="preserve"> </w:t>
            </w:r>
            <w:r>
              <w:rPr>
                <w:sz w:val="20"/>
              </w:rPr>
              <w:t>(NAICS</w:t>
            </w:r>
            <w:r>
              <w:rPr>
                <w:spacing w:val="-11"/>
                <w:sz w:val="20"/>
              </w:rPr>
              <w:t xml:space="preserve"> </w:t>
            </w:r>
            <w:r>
              <w:rPr>
                <w:sz w:val="20"/>
              </w:rPr>
              <w:t>31-</w:t>
            </w:r>
            <w:r>
              <w:rPr>
                <w:spacing w:val="-5"/>
                <w:sz w:val="20"/>
              </w:rPr>
              <w:t>33)</w:t>
            </w:r>
            <w:r>
              <w:rPr>
                <w:sz w:val="20"/>
              </w:rPr>
              <w:tab/>
            </w:r>
            <w:r>
              <w:rPr>
                <w:spacing w:val="-5"/>
                <w:sz w:val="20"/>
              </w:rPr>
              <w:t>103</w:t>
            </w:r>
          </w:p>
          <w:p w14:paraId="19277829" w14:textId="77777777" w:rsidR="002E553A" w:rsidRDefault="00DD2800">
            <w:pPr>
              <w:pStyle w:val="TableParagraph"/>
              <w:numPr>
                <w:ilvl w:val="0"/>
                <w:numId w:val="5"/>
              </w:numPr>
              <w:tabs>
                <w:tab w:val="left" w:pos="789"/>
                <w:tab w:val="right" w:leader="dot" w:pos="3712"/>
              </w:tabs>
              <w:spacing w:before="149"/>
              <w:ind w:left="789"/>
              <w:rPr>
                <w:sz w:val="20"/>
              </w:rPr>
            </w:pPr>
            <w:r>
              <w:rPr>
                <w:spacing w:val="-2"/>
                <w:sz w:val="20"/>
              </w:rPr>
              <w:t>Trade,</w:t>
            </w:r>
            <w:r>
              <w:rPr>
                <w:spacing w:val="3"/>
                <w:sz w:val="20"/>
              </w:rPr>
              <w:t xml:space="preserve"> </w:t>
            </w:r>
            <w:r>
              <w:rPr>
                <w:spacing w:val="-2"/>
                <w:sz w:val="20"/>
              </w:rPr>
              <w:t>Transportation,</w:t>
            </w:r>
            <w:r>
              <w:rPr>
                <w:spacing w:val="4"/>
                <w:sz w:val="20"/>
              </w:rPr>
              <w:t xml:space="preserve"> </w:t>
            </w:r>
            <w:r>
              <w:rPr>
                <w:spacing w:val="-2"/>
                <w:sz w:val="20"/>
              </w:rPr>
              <w:t>Utilities</w:t>
            </w:r>
            <w:r>
              <w:rPr>
                <w:sz w:val="20"/>
              </w:rPr>
              <w:tab/>
            </w:r>
            <w:r>
              <w:rPr>
                <w:spacing w:val="-5"/>
                <w:sz w:val="20"/>
              </w:rPr>
              <w:t>83</w:t>
            </w:r>
          </w:p>
          <w:p w14:paraId="1A397DC9" w14:textId="77777777" w:rsidR="002E553A" w:rsidRDefault="00DD2800">
            <w:pPr>
              <w:pStyle w:val="TableParagraph"/>
              <w:spacing w:before="23"/>
              <w:ind w:left="824"/>
              <w:rPr>
                <w:sz w:val="20"/>
              </w:rPr>
            </w:pPr>
            <w:r>
              <w:rPr>
                <w:sz w:val="20"/>
              </w:rPr>
              <w:t>(NAICS</w:t>
            </w:r>
            <w:r>
              <w:rPr>
                <w:spacing w:val="-6"/>
                <w:sz w:val="20"/>
              </w:rPr>
              <w:t xml:space="preserve"> </w:t>
            </w:r>
            <w:r>
              <w:rPr>
                <w:sz w:val="20"/>
              </w:rPr>
              <w:t>2213,</w:t>
            </w:r>
            <w:r>
              <w:rPr>
                <w:spacing w:val="-6"/>
                <w:sz w:val="20"/>
              </w:rPr>
              <w:t xml:space="preserve"> </w:t>
            </w:r>
            <w:r>
              <w:rPr>
                <w:sz w:val="20"/>
              </w:rPr>
              <w:t>424,</w:t>
            </w:r>
            <w:r>
              <w:rPr>
                <w:spacing w:val="-6"/>
                <w:sz w:val="20"/>
              </w:rPr>
              <w:t xml:space="preserve"> </w:t>
            </w:r>
            <w:r>
              <w:rPr>
                <w:sz w:val="20"/>
              </w:rPr>
              <w:t>44-45,</w:t>
            </w:r>
            <w:r>
              <w:rPr>
                <w:spacing w:val="-6"/>
                <w:sz w:val="20"/>
              </w:rPr>
              <w:t xml:space="preserve"> </w:t>
            </w:r>
            <w:r>
              <w:rPr>
                <w:sz w:val="20"/>
              </w:rPr>
              <w:t>48-</w:t>
            </w:r>
            <w:r>
              <w:rPr>
                <w:spacing w:val="-5"/>
                <w:sz w:val="20"/>
              </w:rPr>
              <w:t>49)</w:t>
            </w:r>
          </w:p>
          <w:p w14:paraId="2A9B4709" w14:textId="77777777" w:rsidR="002E553A" w:rsidRDefault="002E553A">
            <w:pPr>
              <w:pStyle w:val="TableParagraph"/>
              <w:rPr>
                <w:b/>
                <w:sz w:val="20"/>
              </w:rPr>
            </w:pPr>
          </w:p>
          <w:p w14:paraId="2200F4E5" w14:textId="77777777" w:rsidR="002E553A" w:rsidRDefault="002E553A">
            <w:pPr>
              <w:pStyle w:val="TableParagraph"/>
              <w:rPr>
                <w:b/>
                <w:sz w:val="20"/>
              </w:rPr>
            </w:pPr>
          </w:p>
          <w:p w14:paraId="19BFB9C1" w14:textId="77777777" w:rsidR="002E553A" w:rsidRDefault="00DD2800">
            <w:pPr>
              <w:pStyle w:val="TableParagraph"/>
              <w:tabs>
                <w:tab w:val="left" w:pos="3180"/>
              </w:tabs>
              <w:ind w:left="114"/>
              <w:rPr>
                <w:sz w:val="20"/>
              </w:rPr>
            </w:pPr>
            <w:r>
              <w:rPr>
                <w:spacing w:val="-2"/>
                <w:sz w:val="20"/>
                <w:u w:val="thick"/>
              </w:rPr>
              <w:t>Industry</w:t>
            </w:r>
            <w:r>
              <w:rPr>
                <w:sz w:val="20"/>
                <w:u w:val="thick"/>
              </w:rPr>
              <w:tab/>
              <w:t>2025</w:t>
            </w:r>
            <w:r>
              <w:rPr>
                <w:spacing w:val="-6"/>
                <w:sz w:val="20"/>
                <w:u w:val="thick"/>
              </w:rPr>
              <w:t xml:space="preserve"> </w:t>
            </w:r>
            <w:r>
              <w:rPr>
                <w:spacing w:val="-2"/>
                <w:sz w:val="20"/>
                <w:u w:val="thick"/>
              </w:rPr>
              <w:t>Actual</w:t>
            </w:r>
          </w:p>
          <w:p w14:paraId="6B45DC4E" w14:textId="77777777" w:rsidR="002E553A" w:rsidRDefault="00DD2800">
            <w:pPr>
              <w:pStyle w:val="TableParagraph"/>
              <w:numPr>
                <w:ilvl w:val="0"/>
                <w:numId w:val="4"/>
              </w:numPr>
              <w:tabs>
                <w:tab w:val="left" w:pos="849"/>
                <w:tab w:val="left" w:leader="dot" w:pos="3415"/>
              </w:tabs>
              <w:ind w:left="849"/>
              <w:rPr>
                <w:sz w:val="20"/>
              </w:rPr>
            </w:pPr>
            <w:r>
              <w:rPr>
                <w:sz w:val="20"/>
              </w:rPr>
              <w:t>Construction</w:t>
            </w:r>
            <w:r>
              <w:rPr>
                <w:spacing w:val="-9"/>
                <w:sz w:val="20"/>
              </w:rPr>
              <w:t xml:space="preserve"> </w:t>
            </w:r>
            <w:r>
              <w:rPr>
                <w:sz w:val="20"/>
              </w:rPr>
              <w:t>(NAICS</w:t>
            </w:r>
            <w:r>
              <w:rPr>
                <w:spacing w:val="-9"/>
                <w:sz w:val="20"/>
              </w:rPr>
              <w:t xml:space="preserve"> </w:t>
            </w:r>
            <w:r>
              <w:rPr>
                <w:spacing w:val="-5"/>
                <w:sz w:val="20"/>
              </w:rPr>
              <w:t>23)</w:t>
            </w:r>
            <w:r>
              <w:rPr>
                <w:sz w:val="20"/>
              </w:rPr>
              <w:tab/>
              <w:t>See</w:t>
            </w:r>
            <w:r>
              <w:rPr>
                <w:spacing w:val="-3"/>
                <w:sz w:val="20"/>
              </w:rPr>
              <w:t xml:space="preserve"> </w:t>
            </w:r>
            <w:r>
              <w:rPr>
                <w:spacing w:val="-4"/>
                <w:sz w:val="20"/>
              </w:rPr>
              <w:t>CAPR</w:t>
            </w:r>
          </w:p>
          <w:p w14:paraId="72218934" w14:textId="77777777" w:rsidR="002E553A" w:rsidRDefault="00DD2800">
            <w:pPr>
              <w:pStyle w:val="TableParagraph"/>
              <w:numPr>
                <w:ilvl w:val="0"/>
                <w:numId w:val="4"/>
              </w:numPr>
              <w:tabs>
                <w:tab w:val="left" w:pos="849"/>
                <w:tab w:val="left" w:leader="dot" w:pos="3437"/>
              </w:tabs>
              <w:spacing w:before="35"/>
              <w:ind w:left="849"/>
              <w:rPr>
                <w:sz w:val="20"/>
              </w:rPr>
            </w:pPr>
            <w:r>
              <w:rPr>
                <w:sz w:val="20"/>
              </w:rPr>
              <w:t>Other</w:t>
            </w:r>
            <w:r>
              <w:rPr>
                <w:spacing w:val="-8"/>
                <w:sz w:val="20"/>
              </w:rPr>
              <w:t xml:space="preserve"> </w:t>
            </w:r>
            <w:r>
              <w:rPr>
                <w:sz w:val="20"/>
              </w:rPr>
              <w:t>high-hazard</w:t>
            </w:r>
            <w:r>
              <w:rPr>
                <w:spacing w:val="-8"/>
                <w:sz w:val="20"/>
              </w:rPr>
              <w:t xml:space="preserve"> </w:t>
            </w:r>
            <w:r>
              <w:rPr>
                <w:spacing w:val="-2"/>
                <w:sz w:val="20"/>
              </w:rPr>
              <w:t>industries</w:t>
            </w:r>
            <w:r>
              <w:rPr>
                <w:sz w:val="20"/>
              </w:rPr>
              <w:tab/>
              <w:t>See</w:t>
            </w:r>
            <w:r>
              <w:rPr>
                <w:spacing w:val="-3"/>
                <w:sz w:val="20"/>
              </w:rPr>
              <w:t xml:space="preserve"> </w:t>
            </w:r>
            <w:r>
              <w:rPr>
                <w:spacing w:val="-4"/>
                <w:sz w:val="20"/>
              </w:rPr>
              <w:t>CAPR</w:t>
            </w:r>
          </w:p>
          <w:p w14:paraId="0B998D40" w14:textId="77777777" w:rsidR="002E553A" w:rsidRDefault="00DD2800">
            <w:pPr>
              <w:pStyle w:val="TableParagraph"/>
              <w:spacing w:before="34"/>
              <w:ind w:left="849"/>
              <w:rPr>
                <w:sz w:val="20"/>
              </w:rPr>
            </w:pPr>
            <w:r>
              <w:rPr>
                <w:sz w:val="20"/>
              </w:rPr>
              <w:t>(NAICS</w:t>
            </w:r>
            <w:r>
              <w:rPr>
                <w:spacing w:val="-6"/>
                <w:sz w:val="20"/>
              </w:rPr>
              <w:t xml:space="preserve"> </w:t>
            </w:r>
            <w:r>
              <w:rPr>
                <w:sz w:val="20"/>
              </w:rPr>
              <w:t>11,</w:t>
            </w:r>
            <w:r>
              <w:rPr>
                <w:spacing w:val="-6"/>
                <w:sz w:val="20"/>
              </w:rPr>
              <w:t xml:space="preserve"> </w:t>
            </w:r>
            <w:r>
              <w:rPr>
                <w:sz w:val="20"/>
              </w:rPr>
              <w:t>5617,</w:t>
            </w:r>
            <w:r>
              <w:rPr>
                <w:spacing w:val="-6"/>
                <w:sz w:val="20"/>
              </w:rPr>
              <w:t xml:space="preserve"> </w:t>
            </w:r>
            <w:r>
              <w:rPr>
                <w:sz w:val="20"/>
              </w:rPr>
              <w:t>562,</w:t>
            </w:r>
            <w:r>
              <w:rPr>
                <w:spacing w:val="-6"/>
                <w:sz w:val="20"/>
              </w:rPr>
              <w:t xml:space="preserve"> </w:t>
            </w:r>
            <w:r>
              <w:rPr>
                <w:sz w:val="20"/>
              </w:rPr>
              <w:t>622-624,</w:t>
            </w:r>
            <w:r>
              <w:rPr>
                <w:spacing w:val="-6"/>
                <w:sz w:val="20"/>
              </w:rPr>
              <w:t xml:space="preserve"> </w:t>
            </w:r>
            <w:r>
              <w:rPr>
                <w:sz w:val="20"/>
              </w:rPr>
              <w:t>71,</w:t>
            </w:r>
            <w:r>
              <w:rPr>
                <w:spacing w:val="-6"/>
                <w:sz w:val="20"/>
              </w:rPr>
              <w:t xml:space="preserve"> </w:t>
            </w:r>
            <w:r>
              <w:rPr>
                <w:spacing w:val="-4"/>
                <w:sz w:val="20"/>
              </w:rPr>
              <w:t>721)</w:t>
            </w:r>
          </w:p>
          <w:p w14:paraId="1CCC7F62" w14:textId="176532D0" w:rsidR="002E553A" w:rsidRDefault="00DD2800">
            <w:pPr>
              <w:pStyle w:val="TableParagraph"/>
              <w:numPr>
                <w:ilvl w:val="0"/>
                <w:numId w:val="4"/>
              </w:numPr>
              <w:tabs>
                <w:tab w:val="left" w:pos="849"/>
                <w:tab w:val="right" w:leader="dot" w:pos="3920"/>
              </w:tabs>
              <w:spacing w:before="35"/>
              <w:ind w:left="849"/>
              <w:rPr>
                <w:sz w:val="20"/>
              </w:rPr>
            </w:pPr>
            <w:r>
              <w:rPr>
                <w:sz w:val="20"/>
              </w:rPr>
              <w:t>Public</w:t>
            </w:r>
            <w:r>
              <w:rPr>
                <w:spacing w:val="-6"/>
                <w:sz w:val="20"/>
              </w:rPr>
              <w:t xml:space="preserve"> </w:t>
            </w:r>
            <w:r>
              <w:rPr>
                <w:spacing w:val="-2"/>
                <w:sz w:val="20"/>
              </w:rPr>
              <w:t>Sector</w:t>
            </w:r>
            <w:r>
              <w:rPr>
                <w:sz w:val="20"/>
              </w:rPr>
              <w:tab/>
            </w:r>
            <w:r w:rsidR="00434AF2">
              <w:rPr>
                <w:spacing w:val="-5"/>
                <w:sz w:val="20"/>
              </w:rPr>
              <w:t>76</w:t>
            </w:r>
          </w:p>
          <w:p w14:paraId="6C3F8FBE" w14:textId="77777777" w:rsidR="002E553A" w:rsidRDefault="00DD2800">
            <w:pPr>
              <w:pStyle w:val="TableParagraph"/>
              <w:numPr>
                <w:ilvl w:val="0"/>
                <w:numId w:val="4"/>
              </w:numPr>
              <w:tabs>
                <w:tab w:val="left" w:pos="849"/>
              </w:tabs>
              <w:spacing w:before="34"/>
              <w:ind w:left="849"/>
              <w:rPr>
                <w:sz w:val="20"/>
              </w:rPr>
            </w:pPr>
            <w:r>
              <w:rPr>
                <w:sz w:val="20"/>
              </w:rPr>
              <w:t>Manufacturing</w:t>
            </w:r>
            <w:r>
              <w:rPr>
                <w:spacing w:val="-10"/>
                <w:sz w:val="20"/>
              </w:rPr>
              <w:t xml:space="preserve"> </w:t>
            </w:r>
            <w:r>
              <w:rPr>
                <w:sz w:val="20"/>
              </w:rPr>
              <w:t>(NAICS</w:t>
            </w:r>
            <w:r>
              <w:rPr>
                <w:spacing w:val="-10"/>
                <w:sz w:val="20"/>
              </w:rPr>
              <w:t xml:space="preserve"> </w:t>
            </w:r>
            <w:r>
              <w:rPr>
                <w:sz w:val="20"/>
              </w:rPr>
              <w:t>31-</w:t>
            </w:r>
            <w:proofErr w:type="gramStart"/>
            <w:r>
              <w:rPr>
                <w:sz w:val="20"/>
              </w:rPr>
              <w:t>33)…</w:t>
            </w:r>
            <w:proofErr w:type="gramEnd"/>
            <w:r>
              <w:rPr>
                <w:sz w:val="20"/>
              </w:rPr>
              <w:t>.See</w:t>
            </w:r>
            <w:r>
              <w:rPr>
                <w:spacing w:val="-10"/>
                <w:sz w:val="20"/>
              </w:rPr>
              <w:t xml:space="preserve"> </w:t>
            </w:r>
            <w:r>
              <w:rPr>
                <w:spacing w:val="-4"/>
                <w:sz w:val="20"/>
              </w:rPr>
              <w:t>CAPR</w:t>
            </w:r>
          </w:p>
          <w:p w14:paraId="5D7A4E41" w14:textId="77777777" w:rsidR="002E553A" w:rsidRDefault="00DD2800">
            <w:pPr>
              <w:pStyle w:val="TableParagraph"/>
              <w:numPr>
                <w:ilvl w:val="0"/>
                <w:numId w:val="4"/>
              </w:numPr>
              <w:tabs>
                <w:tab w:val="left" w:pos="849"/>
              </w:tabs>
              <w:spacing w:before="34" w:line="276" w:lineRule="auto"/>
              <w:ind w:left="849" w:right="185"/>
              <w:rPr>
                <w:sz w:val="20"/>
              </w:rPr>
            </w:pPr>
            <w:r>
              <w:rPr>
                <w:sz w:val="20"/>
              </w:rPr>
              <w:t>Trade,</w:t>
            </w:r>
            <w:r>
              <w:rPr>
                <w:spacing w:val="-13"/>
                <w:sz w:val="20"/>
              </w:rPr>
              <w:t xml:space="preserve"> </w:t>
            </w:r>
            <w:r>
              <w:rPr>
                <w:sz w:val="20"/>
              </w:rPr>
              <w:t>Transportation,</w:t>
            </w:r>
            <w:r>
              <w:rPr>
                <w:spacing w:val="-12"/>
                <w:sz w:val="20"/>
              </w:rPr>
              <w:t xml:space="preserve"> </w:t>
            </w:r>
            <w:r>
              <w:rPr>
                <w:sz w:val="20"/>
              </w:rPr>
              <w:t>Utilities</w:t>
            </w:r>
            <w:proofErr w:type="gramStart"/>
            <w:r>
              <w:rPr>
                <w:sz w:val="20"/>
              </w:rPr>
              <w:t>….See</w:t>
            </w:r>
            <w:proofErr w:type="gramEnd"/>
            <w:r>
              <w:rPr>
                <w:spacing w:val="-13"/>
                <w:sz w:val="20"/>
              </w:rPr>
              <w:t xml:space="preserve"> </w:t>
            </w:r>
            <w:r>
              <w:rPr>
                <w:sz w:val="20"/>
              </w:rPr>
              <w:t>CAPR (NAICS 2213, 424, 44-45, 48-49)</w:t>
            </w:r>
          </w:p>
        </w:tc>
        <w:tc>
          <w:tcPr>
            <w:tcW w:w="2020" w:type="dxa"/>
          </w:tcPr>
          <w:p w14:paraId="3818F28C" w14:textId="77777777" w:rsidR="002E553A" w:rsidRDefault="00DD2800">
            <w:pPr>
              <w:pStyle w:val="TableParagraph"/>
              <w:spacing w:before="11"/>
              <w:ind w:left="109" w:right="188"/>
              <w:rPr>
                <w:b/>
                <w:sz w:val="20"/>
              </w:rPr>
            </w:pPr>
            <w:r>
              <w:rPr>
                <w:b/>
                <w:sz w:val="20"/>
              </w:rPr>
              <w:t>NOTE:</w:t>
            </w:r>
            <w:r>
              <w:rPr>
                <w:b/>
                <w:spacing w:val="-13"/>
                <w:sz w:val="20"/>
              </w:rPr>
              <w:t xml:space="preserve"> </w:t>
            </w:r>
            <w:r>
              <w:rPr>
                <w:b/>
                <w:sz w:val="20"/>
              </w:rPr>
              <w:t>Maryland’s private sector Days Away, Restricted, and Transfer (DART) rate for reference</w:t>
            </w:r>
            <w:r>
              <w:rPr>
                <w:b/>
                <w:spacing w:val="-7"/>
                <w:sz w:val="20"/>
              </w:rPr>
              <w:t xml:space="preserve"> </w:t>
            </w:r>
            <w:r>
              <w:rPr>
                <w:b/>
                <w:sz w:val="20"/>
              </w:rPr>
              <w:t>year</w:t>
            </w:r>
            <w:r>
              <w:rPr>
                <w:b/>
                <w:spacing w:val="-7"/>
                <w:sz w:val="20"/>
              </w:rPr>
              <w:t xml:space="preserve"> </w:t>
            </w:r>
            <w:r>
              <w:rPr>
                <w:b/>
                <w:sz w:val="20"/>
              </w:rPr>
              <w:t>2024 was</w:t>
            </w:r>
            <w:r>
              <w:rPr>
                <w:b/>
                <w:spacing w:val="-13"/>
                <w:sz w:val="20"/>
              </w:rPr>
              <w:t xml:space="preserve"> </w:t>
            </w:r>
            <w:r>
              <w:rPr>
                <w:b/>
                <w:sz w:val="20"/>
              </w:rPr>
              <w:t>1.3</w:t>
            </w:r>
            <w:r>
              <w:rPr>
                <w:b/>
                <w:spacing w:val="-12"/>
                <w:sz w:val="20"/>
              </w:rPr>
              <w:t xml:space="preserve"> </w:t>
            </w:r>
            <w:r>
              <w:rPr>
                <w:b/>
                <w:sz w:val="20"/>
              </w:rPr>
              <w:t>injuries</w:t>
            </w:r>
            <w:r>
              <w:rPr>
                <w:b/>
                <w:spacing w:val="-13"/>
                <w:sz w:val="20"/>
              </w:rPr>
              <w:t xml:space="preserve"> </w:t>
            </w:r>
            <w:r>
              <w:rPr>
                <w:b/>
                <w:sz w:val="20"/>
              </w:rPr>
              <w:t>and illnesses per 100 full-time</w:t>
            </w:r>
            <w:r>
              <w:rPr>
                <w:b/>
                <w:spacing w:val="-10"/>
                <w:sz w:val="20"/>
              </w:rPr>
              <w:t xml:space="preserve"> </w:t>
            </w:r>
            <w:proofErr w:type="gramStart"/>
            <w:r>
              <w:rPr>
                <w:b/>
                <w:sz w:val="20"/>
              </w:rPr>
              <w:t>equivalent</w:t>
            </w:r>
            <w:proofErr w:type="gramEnd"/>
          </w:p>
          <w:p w14:paraId="301DC405" w14:textId="77777777" w:rsidR="002E553A" w:rsidRDefault="00DD2800">
            <w:pPr>
              <w:pStyle w:val="TableParagraph"/>
              <w:ind w:left="109"/>
              <w:rPr>
                <w:b/>
                <w:sz w:val="20"/>
              </w:rPr>
            </w:pPr>
            <w:r>
              <w:rPr>
                <w:b/>
                <w:sz w:val="20"/>
              </w:rPr>
              <w:t>workers;</w:t>
            </w:r>
            <w:r>
              <w:rPr>
                <w:b/>
                <w:spacing w:val="-13"/>
                <w:sz w:val="20"/>
              </w:rPr>
              <w:t xml:space="preserve"> </w:t>
            </w:r>
            <w:r>
              <w:rPr>
                <w:b/>
                <w:sz w:val="20"/>
              </w:rPr>
              <w:t>2023’s</w:t>
            </w:r>
            <w:r>
              <w:rPr>
                <w:b/>
                <w:spacing w:val="-12"/>
                <w:sz w:val="20"/>
              </w:rPr>
              <w:t xml:space="preserve"> </w:t>
            </w:r>
            <w:r>
              <w:rPr>
                <w:b/>
                <w:sz w:val="20"/>
              </w:rPr>
              <w:t>rate was 1.4.</w:t>
            </w:r>
          </w:p>
          <w:p w14:paraId="00F5C185" w14:textId="77777777" w:rsidR="002E553A" w:rsidRDefault="002E553A">
            <w:pPr>
              <w:pStyle w:val="TableParagraph"/>
              <w:rPr>
                <w:b/>
                <w:sz w:val="20"/>
              </w:rPr>
            </w:pPr>
          </w:p>
          <w:p w14:paraId="6F0DCCA7" w14:textId="77777777" w:rsidR="002E553A" w:rsidRDefault="002E553A">
            <w:pPr>
              <w:pStyle w:val="TableParagraph"/>
              <w:rPr>
                <w:b/>
                <w:sz w:val="20"/>
              </w:rPr>
            </w:pPr>
          </w:p>
          <w:p w14:paraId="7F710B7E" w14:textId="77777777" w:rsidR="002E553A" w:rsidRDefault="002E553A">
            <w:pPr>
              <w:pStyle w:val="TableParagraph"/>
              <w:spacing w:before="229"/>
              <w:rPr>
                <w:b/>
                <w:sz w:val="20"/>
              </w:rPr>
            </w:pPr>
          </w:p>
          <w:p w14:paraId="2ED2CAA6" w14:textId="77777777" w:rsidR="002E553A" w:rsidRDefault="00DD2800">
            <w:pPr>
              <w:pStyle w:val="TableParagraph"/>
              <w:spacing w:before="1"/>
              <w:ind w:left="109" w:right="11"/>
              <w:rPr>
                <w:sz w:val="20"/>
              </w:rPr>
            </w:pPr>
            <w:r>
              <w:rPr>
                <w:sz w:val="20"/>
              </w:rPr>
              <w:t>MOSH</w:t>
            </w:r>
            <w:r>
              <w:rPr>
                <w:spacing w:val="-13"/>
                <w:sz w:val="20"/>
              </w:rPr>
              <w:t xml:space="preserve"> </w:t>
            </w:r>
            <w:r>
              <w:rPr>
                <w:sz w:val="20"/>
              </w:rPr>
              <w:t>had</w:t>
            </w:r>
            <w:r>
              <w:rPr>
                <w:spacing w:val="-12"/>
                <w:sz w:val="20"/>
              </w:rPr>
              <w:t xml:space="preserve"> </w:t>
            </w:r>
            <w:r>
              <w:rPr>
                <w:sz w:val="20"/>
              </w:rPr>
              <w:t>one</w:t>
            </w:r>
            <w:r>
              <w:rPr>
                <w:spacing w:val="-13"/>
                <w:sz w:val="20"/>
              </w:rPr>
              <w:t xml:space="preserve"> </w:t>
            </w:r>
            <w:r>
              <w:rPr>
                <w:sz w:val="20"/>
              </w:rPr>
              <w:t xml:space="preserve">23(g) public sector consultant. All parameters for consultation can be found in the FFY24 Consultation Annual Program Report </w:t>
            </w:r>
            <w:r>
              <w:rPr>
                <w:spacing w:val="-2"/>
                <w:sz w:val="20"/>
              </w:rPr>
              <w:t>(CAPR).</w:t>
            </w:r>
          </w:p>
        </w:tc>
      </w:tr>
    </w:tbl>
    <w:p w14:paraId="28115F9E" w14:textId="77777777" w:rsidR="002E553A" w:rsidRDefault="002E553A">
      <w:pPr>
        <w:pStyle w:val="TableParagraph"/>
        <w:rPr>
          <w:sz w:val="20"/>
        </w:rPr>
        <w:sectPr w:rsidR="002E553A">
          <w:footerReference w:type="default" r:id="rId9"/>
          <w:pgSz w:w="15840" w:h="12240" w:orient="landscape"/>
          <w:pgMar w:top="1380" w:right="720" w:bottom="1440" w:left="0" w:header="0" w:footer="1241" w:gutter="0"/>
          <w:cols w:space="720"/>
        </w:sectPr>
      </w:pPr>
    </w:p>
    <w:p w14:paraId="3D8DFDF3" w14:textId="77777777" w:rsidR="002E553A" w:rsidRDefault="00DD2800">
      <w:pPr>
        <w:pStyle w:val="BodyText"/>
        <w:rPr>
          <w:b/>
          <w:sz w:val="20"/>
        </w:rPr>
      </w:pPr>
      <w:r>
        <w:rPr>
          <w:b/>
          <w:noProof/>
          <w:sz w:val="20"/>
        </w:rPr>
        <w:lastRenderedPageBreak/>
        <mc:AlternateContent>
          <mc:Choice Requires="wps">
            <w:drawing>
              <wp:anchor distT="0" distB="0" distL="0" distR="0" simplePos="0" relativeHeight="487170048" behindDoc="1" locked="0" layoutInCell="1" allowOverlap="1" wp14:anchorId="0DB1845D" wp14:editId="6E2F9D41">
                <wp:simplePos x="0" y="0"/>
                <wp:positionH relativeFrom="page">
                  <wp:posOffset>1727231</wp:posOffset>
                </wp:positionH>
                <wp:positionV relativeFrom="page">
                  <wp:posOffset>2652604</wp:posOffset>
                </wp:positionV>
                <wp:extent cx="6735445" cy="202120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6735445" cy="2021205"/>
                        </a:xfrm>
                        <a:prstGeom prst="rect">
                          <a:avLst/>
                        </a:prstGeom>
                      </wps:spPr>
                      <wps:txbx>
                        <w:txbxContent>
                          <w:p w14:paraId="15D038C5" w14:textId="77777777" w:rsidR="002E553A" w:rsidRDefault="00DD2800">
                            <w:pPr>
                              <w:spacing w:line="3183" w:lineRule="exact"/>
                              <w:rPr>
                                <w:rFonts w:ascii="Arial"/>
                                <w:sz w:val="318"/>
                              </w:rPr>
                            </w:pPr>
                            <w:r>
                              <w:rPr>
                                <w:rFonts w:ascii="Arial"/>
                                <w:color w:val="E7E9EC"/>
                                <w:spacing w:val="-2"/>
                                <w:sz w:val="318"/>
                              </w:rPr>
                              <w:t>DRAFT</w:t>
                            </w:r>
                          </w:p>
                        </w:txbxContent>
                      </wps:txbx>
                      <wps:bodyPr wrap="square" lIns="0" tIns="0" rIns="0" bIns="0" rtlCol="0">
                        <a:noAutofit/>
                      </wps:bodyPr>
                    </wps:wsp>
                  </a:graphicData>
                </a:graphic>
              </wp:anchor>
            </w:drawing>
          </mc:Choice>
          <mc:Fallback>
            <w:pict>
              <v:shape w14:anchorId="0DB1845D" id="Textbox 13" o:spid="_x0000_s1033" type="#_x0000_t202" style="position:absolute;margin-left:136pt;margin-top:208.85pt;width:530.35pt;height:159.15pt;rotation:-45;z-index:-1614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" filled="f" stroked="f">
                <v:textbox inset="0,0,0,0">
                  <w:txbxContent>
                    <w:p w14:paraId="15D038C5" w14:textId="77777777" w:rsidR="002E553A" w:rsidRDefault="00DD2800">
                      <w:pPr>
                        <w:spacing w:line="3183" w:lineRule="exact"/>
                        <w:rPr>
                          <w:rFonts w:ascii="Arial"/>
                          <w:sz w:val="318"/>
                        </w:rPr>
                      </w:pPr>
                      <w:r>
                        <w:rPr>
                          <w:rFonts w:ascii="Arial"/>
                          <w:color w:val="E7E9EC"/>
                          <w:spacing w:val="-2"/>
                          <w:sz w:val="318"/>
                        </w:rPr>
                        <w:t>DRAFT</w:t>
                      </w:r>
                    </w:p>
                  </w:txbxContent>
                </v:textbox>
                <w10:wrap anchorx="page" anchory="page"/>
              </v:shape>
            </w:pict>
          </mc:Fallback>
        </mc:AlternateContent>
      </w:r>
    </w:p>
    <w:p w14:paraId="0B542D0C" w14:textId="77777777" w:rsidR="002E553A" w:rsidRDefault="002E553A">
      <w:pPr>
        <w:pStyle w:val="BodyText"/>
        <w:rPr>
          <w:b/>
          <w:sz w:val="20"/>
        </w:rPr>
      </w:pPr>
    </w:p>
    <w:p w14:paraId="3750C9B3" w14:textId="77777777" w:rsidR="002E553A" w:rsidRDefault="002E553A">
      <w:pPr>
        <w:pStyle w:val="BodyText"/>
        <w:spacing w:before="90"/>
        <w:rPr>
          <w:b/>
          <w:sz w:val="20"/>
        </w:rPr>
      </w:pPr>
    </w:p>
    <w:tbl>
      <w:tblPr>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20"/>
        <w:gridCol w:w="4100"/>
        <w:gridCol w:w="5340"/>
        <w:gridCol w:w="180"/>
        <w:gridCol w:w="2620"/>
      </w:tblGrid>
      <w:tr w:rsidR="002E553A" w14:paraId="667F3CFB" w14:textId="77777777">
        <w:trPr>
          <w:trHeight w:val="219"/>
        </w:trPr>
        <w:tc>
          <w:tcPr>
            <w:tcW w:w="14560" w:type="dxa"/>
            <w:gridSpan w:val="5"/>
          </w:tcPr>
          <w:p w14:paraId="3156B58A" w14:textId="77777777" w:rsidR="002E553A" w:rsidRDefault="00DD2800">
            <w:pPr>
              <w:pStyle w:val="TableParagraph"/>
              <w:spacing w:before="5" w:line="195" w:lineRule="exact"/>
              <w:ind w:left="109"/>
              <w:rPr>
                <w:sz w:val="20"/>
              </w:rPr>
            </w:pPr>
            <w:r>
              <w:rPr>
                <w:b/>
                <w:sz w:val="20"/>
              </w:rPr>
              <w:t>Strategic</w:t>
            </w:r>
            <w:r>
              <w:rPr>
                <w:b/>
                <w:spacing w:val="-8"/>
                <w:sz w:val="20"/>
              </w:rPr>
              <w:t xml:space="preserve"> </w:t>
            </w:r>
            <w:r>
              <w:rPr>
                <w:b/>
                <w:sz w:val="20"/>
              </w:rPr>
              <w:t>Goal</w:t>
            </w:r>
            <w:r>
              <w:rPr>
                <w:b/>
                <w:spacing w:val="-7"/>
                <w:sz w:val="20"/>
              </w:rPr>
              <w:t xml:space="preserve"> </w:t>
            </w:r>
            <w:r>
              <w:rPr>
                <w:b/>
                <w:sz w:val="20"/>
              </w:rPr>
              <w:t>2:</w:t>
            </w:r>
            <w:r>
              <w:rPr>
                <w:b/>
                <w:spacing w:val="-8"/>
                <w:sz w:val="20"/>
              </w:rPr>
              <w:t xml:space="preserve"> </w:t>
            </w:r>
            <w:r>
              <w:rPr>
                <w:sz w:val="20"/>
              </w:rPr>
              <w:t>Promote</w:t>
            </w:r>
            <w:r>
              <w:rPr>
                <w:spacing w:val="-7"/>
                <w:sz w:val="20"/>
              </w:rPr>
              <w:t xml:space="preserve"> </w:t>
            </w:r>
            <w:r>
              <w:rPr>
                <w:sz w:val="20"/>
              </w:rPr>
              <w:t>a</w:t>
            </w:r>
            <w:r>
              <w:rPr>
                <w:spacing w:val="-8"/>
                <w:sz w:val="20"/>
              </w:rPr>
              <w:t xml:space="preserve"> </w:t>
            </w:r>
            <w:r>
              <w:rPr>
                <w:sz w:val="20"/>
              </w:rPr>
              <w:t>safety</w:t>
            </w:r>
            <w:r>
              <w:rPr>
                <w:spacing w:val="-7"/>
                <w:sz w:val="20"/>
              </w:rPr>
              <w:t xml:space="preserve"> </w:t>
            </w:r>
            <w:r>
              <w:rPr>
                <w:sz w:val="20"/>
              </w:rPr>
              <w:t>and</w:t>
            </w:r>
            <w:r>
              <w:rPr>
                <w:spacing w:val="-8"/>
                <w:sz w:val="20"/>
              </w:rPr>
              <w:t xml:space="preserve"> </w:t>
            </w:r>
            <w:r>
              <w:rPr>
                <w:sz w:val="20"/>
              </w:rPr>
              <w:t>health</w:t>
            </w:r>
            <w:r>
              <w:rPr>
                <w:spacing w:val="-7"/>
                <w:sz w:val="20"/>
              </w:rPr>
              <w:t xml:space="preserve"> </w:t>
            </w:r>
            <w:r>
              <w:rPr>
                <w:sz w:val="20"/>
              </w:rPr>
              <w:t>culture</w:t>
            </w:r>
            <w:r>
              <w:rPr>
                <w:spacing w:val="-8"/>
                <w:sz w:val="20"/>
              </w:rPr>
              <w:t xml:space="preserve"> </w:t>
            </w:r>
            <w:r>
              <w:rPr>
                <w:sz w:val="20"/>
              </w:rPr>
              <w:t>through</w:t>
            </w:r>
            <w:r>
              <w:rPr>
                <w:spacing w:val="-7"/>
                <w:sz w:val="20"/>
              </w:rPr>
              <w:t xml:space="preserve"> </w:t>
            </w:r>
            <w:r>
              <w:rPr>
                <w:sz w:val="20"/>
              </w:rPr>
              <w:t>Cooperative</w:t>
            </w:r>
            <w:r>
              <w:rPr>
                <w:spacing w:val="-7"/>
                <w:sz w:val="20"/>
              </w:rPr>
              <w:t xml:space="preserve"> </w:t>
            </w:r>
            <w:r>
              <w:rPr>
                <w:sz w:val="20"/>
              </w:rPr>
              <w:t>Programs,</w:t>
            </w:r>
            <w:r>
              <w:rPr>
                <w:spacing w:val="-8"/>
                <w:sz w:val="20"/>
              </w:rPr>
              <w:t xml:space="preserve"> </w:t>
            </w:r>
            <w:r>
              <w:rPr>
                <w:sz w:val="20"/>
              </w:rPr>
              <w:t>Compliance</w:t>
            </w:r>
            <w:r>
              <w:rPr>
                <w:spacing w:val="-7"/>
                <w:sz w:val="20"/>
              </w:rPr>
              <w:t xml:space="preserve"> </w:t>
            </w:r>
            <w:r>
              <w:rPr>
                <w:sz w:val="20"/>
              </w:rPr>
              <w:t>Assistance,</w:t>
            </w:r>
            <w:r>
              <w:rPr>
                <w:spacing w:val="-8"/>
                <w:sz w:val="20"/>
              </w:rPr>
              <w:t xml:space="preserve"> </w:t>
            </w:r>
            <w:r>
              <w:rPr>
                <w:sz w:val="20"/>
              </w:rPr>
              <w:t>On-site</w:t>
            </w:r>
            <w:r>
              <w:rPr>
                <w:spacing w:val="-7"/>
                <w:sz w:val="20"/>
              </w:rPr>
              <w:t xml:space="preserve"> </w:t>
            </w:r>
            <w:r>
              <w:rPr>
                <w:sz w:val="20"/>
              </w:rPr>
              <w:t>Consultation</w:t>
            </w:r>
            <w:r>
              <w:rPr>
                <w:spacing w:val="-8"/>
                <w:sz w:val="20"/>
              </w:rPr>
              <w:t xml:space="preserve"> </w:t>
            </w:r>
            <w:r>
              <w:rPr>
                <w:sz w:val="20"/>
              </w:rPr>
              <w:t>Programs,</w:t>
            </w:r>
            <w:r>
              <w:rPr>
                <w:spacing w:val="-7"/>
                <w:sz w:val="20"/>
              </w:rPr>
              <w:t xml:space="preserve"> </w:t>
            </w:r>
            <w:r>
              <w:rPr>
                <w:sz w:val="20"/>
              </w:rPr>
              <w:t>Outreach,</w:t>
            </w:r>
            <w:r>
              <w:rPr>
                <w:spacing w:val="-8"/>
                <w:sz w:val="20"/>
              </w:rPr>
              <w:t xml:space="preserve"> </w:t>
            </w:r>
            <w:r>
              <w:rPr>
                <w:sz w:val="20"/>
              </w:rPr>
              <w:t>Training,</w:t>
            </w:r>
            <w:r>
              <w:rPr>
                <w:spacing w:val="-7"/>
                <w:sz w:val="20"/>
              </w:rPr>
              <w:t xml:space="preserve"> </w:t>
            </w:r>
            <w:r>
              <w:rPr>
                <w:sz w:val="20"/>
              </w:rPr>
              <w:t>and</w:t>
            </w:r>
            <w:r>
              <w:rPr>
                <w:spacing w:val="-7"/>
                <w:sz w:val="20"/>
              </w:rPr>
              <w:t xml:space="preserve"> </w:t>
            </w:r>
            <w:r>
              <w:rPr>
                <w:spacing w:val="-2"/>
                <w:sz w:val="20"/>
              </w:rPr>
              <w:t>Education.</w:t>
            </w:r>
          </w:p>
        </w:tc>
      </w:tr>
      <w:tr w:rsidR="002E553A" w14:paraId="2B697EE0" w14:textId="77777777">
        <w:trPr>
          <w:trHeight w:val="240"/>
        </w:trPr>
        <w:tc>
          <w:tcPr>
            <w:tcW w:w="14560" w:type="dxa"/>
            <w:gridSpan w:val="5"/>
          </w:tcPr>
          <w:p w14:paraId="3A535ED2" w14:textId="77777777" w:rsidR="002E553A" w:rsidRDefault="00DD2800">
            <w:pPr>
              <w:pStyle w:val="TableParagraph"/>
              <w:spacing w:before="10" w:line="210" w:lineRule="exact"/>
              <w:ind w:left="109"/>
              <w:rPr>
                <w:sz w:val="20"/>
              </w:rPr>
            </w:pPr>
            <w:r>
              <w:rPr>
                <w:b/>
                <w:sz w:val="20"/>
              </w:rPr>
              <w:t>Performance</w:t>
            </w:r>
            <w:r>
              <w:rPr>
                <w:b/>
                <w:spacing w:val="-7"/>
                <w:sz w:val="20"/>
              </w:rPr>
              <w:t xml:space="preserve"> </w:t>
            </w:r>
            <w:r>
              <w:rPr>
                <w:b/>
                <w:sz w:val="20"/>
              </w:rPr>
              <w:t>Goal</w:t>
            </w:r>
            <w:r>
              <w:rPr>
                <w:b/>
                <w:spacing w:val="-5"/>
                <w:sz w:val="20"/>
              </w:rPr>
              <w:t xml:space="preserve"> </w:t>
            </w:r>
            <w:r>
              <w:rPr>
                <w:b/>
                <w:sz w:val="20"/>
              </w:rPr>
              <w:t>2.1</w:t>
            </w:r>
            <w:r>
              <w:rPr>
                <w:sz w:val="20"/>
              </w:rPr>
              <w:t>:</w:t>
            </w:r>
            <w:r>
              <w:rPr>
                <w:spacing w:val="-5"/>
                <w:sz w:val="20"/>
              </w:rPr>
              <w:t xml:space="preserve"> </w:t>
            </w:r>
            <w:r>
              <w:rPr>
                <w:sz w:val="20"/>
              </w:rPr>
              <w:t>Increase</w:t>
            </w:r>
            <w:r>
              <w:rPr>
                <w:spacing w:val="-5"/>
                <w:sz w:val="20"/>
              </w:rPr>
              <w:t xml:space="preserve"> </w:t>
            </w:r>
            <w:r>
              <w:rPr>
                <w:sz w:val="20"/>
              </w:rPr>
              <w:t>Recognition</w:t>
            </w:r>
            <w:r>
              <w:rPr>
                <w:spacing w:val="-5"/>
                <w:sz w:val="20"/>
              </w:rPr>
              <w:t xml:space="preserve"> </w:t>
            </w:r>
            <w:r>
              <w:rPr>
                <w:sz w:val="20"/>
              </w:rPr>
              <w:t>Programs</w:t>
            </w:r>
            <w:r>
              <w:rPr>
                <w:spacing w:val="-5"/>
                <w:sz w:val="20"/>
              </w:rPr>
              <w:t xml:space="preserve"> </w:t>
            </w:r>
            <w:r>
              <w:rPr>
                <w:sz w:val="20"/>
              </w:rPr>
              <w:t>from</w:t>
            </w:r>
            <w:r>
              <w:rPr>
                <w:spacing w:val="-5"/>
                <w:sz w:val="20"/>
              </w:rPr>
              <w:t xml:space="preserve"> </w:t>
            </w:r>
            <w:r>
              <w:rPr>
                <w:sz w:val="20"/>
              </w:rPr>
              <w:t>19</w:t>
            </w:r>
            <w:r>
              <w:rPr>
                <w:spacing w:val="-5"/>
                <w:sz w:val="20"/>
              </w:rPr>
              <w:t xml:space="preserve"> </w:t>
            </w:r>
            <w:r>
              <w:rPr>
                <w:sz w:val="20"/>
              </w:rPr>
              <w:t>to</w:t>
            </w:r>
            <w:r>
              <w:rPr>
                <w:spacing w:val="-5"/>
                <w:sz w:val="20"/>
              </w:rPr>
              <w:t xml:space="preserve"> </w:t>
            </w:r>
            <w:r>
              <w:rPr>
                <w:sz w:val="20"/>
              </w:rPr>
              <w:t>20</w:t>
            </w:r>
            <w:r>
              <w:rPr>
                <w:spacing w:val="-5"/>
                <w:sz w:val="20"/>
              </w:rPr>
              <w:t xml:space="preserve"> </w:t>
            </w:r>
            <w:r>
              <w:rPr>
                <w:sz w:val="20"/>
              </w:rPr>
              <w:t>(3</w:t>
            </w:r>
            <w:r>
              <w:rPr>
                <w:spacing w:val="-5"/>
                <w:sz w:val="20"/>
              </w:rPr>
              <w:t xml:space="preserve"> </w:t>
            </w:r>
            <w:r>
              <w:rPr>
                <w:sz w:val="20"/>
              </w:rPr>
              <w:t>new</w:t>
            </w:r>
            <w:r>
              <w:rPr>
                <w:spacing w:val="-5"/>
                <w:sz w:val="20"/>
              </w:rPr>
              <w:t xml:space="preserve"> </w:t>
            </w:r>
            <w:r>
              <w:rPr>
                <w:sz w:val="20"/>
              </w:rPr>
              <w:t>Recognition</w:t>
            </w:r>
            <w:r>
              <w:rPr>
                <w:spacing w:val="-5"/>
                <w:sz w:val="20"/>
              </w:rPr>
              <w:t xml:space="preserve"> </w:t>
            </w:r>
            <w:r>
              <w:rPr>
                <w:sz w:val="20"/>
              </w:rPr>
              <w:t>programs</w:t>
            </w:r>
            <w:r>
              <w:rPr>
                <w:spacing w:val="-5"/>
                <w:sz w:val="20"/>
              </w:rPr>
              <w:t xml:space="preserve"> </w:t>
            </w:r>
            <w:r>
              <w:rPr>
                <w:sz w:val="20"/>
              </w:rPr>
              <w:t>by</w:t>
            </w:r>
            <w:r>
              <w:rPr>
                <w:spacing w:val="-5"/>
                <w:sz w:val="20"/>
              </w:rPr>
              <w:t xml:space="preserve"> </w:t>
            </w:r>
            <w:r>
              <w:rPr>
                <w:sz w:val="20"/>
              </w:rPr>
              <w:t>end</w:t>
            </w:r>
            <w:r>
              <w:rPr>
                <w:spacing w:val="-5"/>
                <w:sz w:val="20"/>
              </w:rPr>
              <w:t xml:space="preserve"> </w:t>
            </w:r>
            <w:r>
              <w:rPr>
                <w:sz w:val="20"/>
              </w:rPr>
              <w:t>of</w:t>
            </w:r>
            <w:r>
              <w:rPr>
                <w:spacing w:val="-5"/>
                <w:sz w:val="20"/>
              </w:rPr>
              <w:t xml:space="preserve"> </w:t>
            </w:r>
            <w:r>
              <w:rPr>
                <w:sz w:val="20"/>
              </w:rPr>
              <w:t>FFY</w:t>
            </w:r>
            <w:r>
              <w:rPr>
                <w:spacing w:val="-5"/>
                <w:sz w:val="20"/>
              </w:rPr>
              <w:t xml:space="preserve"> </w:t>
            </w:r>
            <w:r>
              <w:rPr>
                <w:spacing w:val="-2"/>
                <w:sz w:val="20"/>
              </w:rPr>
              <w:t>2027)</w:t>
            </w:r>
          </w:p>
        </w:tc>
      </w:tr>
      <w:tr w:rsidR="002E553A" w14:paraId="152B2160" w14:textId="77777777">
        <w:trPr>
          <w:trHeight w:val="439"/>
        </w:trPr>
        <w:tc>
          <w:tcPr>
            <w:tcW w:w="2320" w:type="dxa"/>
            <w:shd w:val="clear" w:color="auto" w:fill="D9D9D9"/>
          </w:tcPr>
          <w:p w14:paraId="09351006" w14:textId="77777777" w:rsidR="002E553A" w:rsidRDefault="00DD2800">
            <w:pPr>
              <w:pStyle w:val="TableParagraph"/>
              <w:spacing w:line="225" w:lineRule="exact"/>
              <w:ind w:left="137" w:right="132"/>
              <w:jc w:val="center"/>
              <w:rPr>
                <w:b/>
                <w:sz w:val="20"/>
              </w:rPr>
            </w:pPr>
            <w:r>
              <w:rPr>
                <w:b/>
                <w:sz w:val="20"/>
              </w:rPr>
              <w:t>Unit</w:t>
            </w:r>
            <w:r>
              <w:rPr>
                <w:b/>
                <w:spacing w:val="-8"/>
                <w:sz w:val="20"/>
              </w:rPr>
              <w:t xml:space="preserve"> </w:t>
            </w:r>
            <w:r>
              <w:rPr>
                <w:b/>
                <w:sz w:val="20"/>
              </w:rPr>
              <w:t>Responsible</w:t>
            </w:r>
            <w:r>
              <w:rPr>
                <w:b/>
                <w:spacing w:val="-7"/>
                <w:sz w:val="20"/>
              </w:rPr>
              <w:t xml:space="preserve"> </w:t>
            </w:r>
            <w:r>
              <w:rPr>
                <w:b/>
                <w:spacing w:val="-2"/>
                <w:sz w:val="20"/>
              </w:rPr>
              <w:t>(data</w:t>
            </w:r>
          </w:p>
          <w:p w14:paraId="53B475F1" w14:textId="77777777" w:rsidR="002E553A" w:rsidRDefault="00DD2800">
            <w:pPr>
              <w:pStyle w:val="TableParagraph"/>
              <w:spacing w:line="195" w:lineRule="exact"/>
              <w:ind w:left="137" w:right="132"/>
              <w:jc w:val="center"/>
              <w:rPr>
                <w:b/>
                <w:sz w:val="20"/>
              </w:rPr>
            </w:pPr>
            <w:r>
              <w:rPr>
                <w:b/>
                <w:spacing w:val="-2"/>
                <w:sz w:val="20"/>
              </w:rPr>
              <w:t>source)</w:t>
            </w:r>
          </w:p>
        </w:tc>
        <w:tc>
          <w:tcPr>
            <w:tcW w:w="4100" w:type="dxa"/>
            <w:shd w:val="clear" w:color="auto" w:fill="D9D9D9"/>
          </w:tcPr>
          <w:p w14:paraId="4D1D8E7E" w14:textId="77777777" w:rsidR="002E553A" w:rsidRDefault="00DD2800">
            <w:pPr>
              <w:pStyle w:val="TableParagraph"/>
              <w:spacing w:before="110"/>
              <w:ind w:right="1055"/>
              <w:jc w:val="right"/>
              <w:rPr>
                <w:b/>
                <w:sz w:val="20"/>
              </w:rPr>
            </w:pPr>
            <w:r>
              <w:rPr>
                <w:b/>
                <w:sz w:val="20"/>
              </w:rPr>
              <w:t>Performance</w:t>
            </w:r>
            <w:r>
              <w:rPr>
                <w:b/>
                <w:spacing w:val="-11"/>
                <w:sz w:val="20"/>
              </w:rPr>
              <w:t xml:space="preserve"> </w:t>
            </w:r>
            <w:r>
              <w:rPr>
                <w:b/>
                <w:spacing w:val="-2"/>
                <w:sz w:val="20"/>
              </w:rPr>
              <w:t>Indicator</w:t>
            </w:r>
          </w:p>
        </w:tc>
        <w:tc>
          <w:tcPr>
            <w:tcW w:w="5340" w:type="dxa"/>
            <w:shd w:val="clear" w:color="auto" w:fill="D9D9D9"/>
          </w:tcPr>
          <w:p w14:paraId="01F05FDA" w14:textId="77777777" w:rsidR="002E553A" w:rsidRDefault="00DD2800">
            <w:pPr>
              <w:pStyle w:val="TableParagraph"/>
              <w:spacing w:before="110"/>
              <w:ind w:left="15"/>
              <w:jc w:val="center"/>
              <w:rPr>
                <w:b/>
                <w:sz w:val="20"/>
              </w:rPr>
            </w:pPr>
            <w:r>
              <w:rPr>
                <w:b/>
                <w:spacing w:val="-2"/>
                <w:sz w:val="20"/>
              </w:rPr>
              <w:t>Result</w:t>
            </w:r>
          </w:p>
        </w:tc>
        <w:tc>
          <w:tcPr>
            <w:tcW w:w="2800" w:type="dxa"/>
            <w:gridSpan w:val="2"/>
            <w:shd w:val="clear" w:color="auto" w:fill="D9D9D9"/>
          </w:tcPr>
          <w:p w14:paraId="7D99ED22" w14:textId="77777777" w:rsidR="002E553A" w:rsidRDefault="00DD2800">
            <w:pPr>
              <w:pStyle w:val="TableParagraph"/>
              <w:spacing w:before="110"/>
              <w:ind w:left="939"/>
              <w:rPr>
                <w:b/>
                <w:sz w:val="20"/>
              </w:rPr>
            </w:pPr>
            <w:r>
              <w:rPr>
                <w:b/>
                <w:spacing w:val="-2"/>
                <w:sz w:val="20"/>
              </w:rPr>
              <w:t>Comments</w:t>
            </w:r>
          </w:p>
        </w:tc>
      </w:tr>
      <w:tr w:rsidR="002E553A" w14:paraId="47DAF01B" w14:textId="77777777">
        <w:trPr>
          <w:trHeight w:val="1160"/>
        </w:trPr>
        <w:tc>
          <w:tcPr>
            <w:tcW w:w="2320" w:type="dxa"/>
          </w:tcPr>
          <w:p w14:paraId="32AC1932" w14:textId="77777777" w:rsidR="002E553A" w:rsidRDefault="00DD2800">
            <w:pPr>
              <w:pStyle w:val="TableParagraph"/>
              <w:spacing w:line="230" w:lineRule="atLeast"/>
              <w:ind w:left="137" w:right="130"/>
              <w:jc w:val="center"/>
              <w:rPr>
                <w:sz w:val="20"/>
              </w:rPr>
            </w:pPr>
            <w:r>
              <w:rPr>
                <w:sz w:val="20"/>
              </w:rPr>
              <w:t>Compliance</w:t>
            </w:r>
            <w:r>
              <w:rPr>
                <w:spacing w:val="-13"/>
                <w:sz w:val="20"/>
              </w:rPr>
              <w:t xml:space="preserve"> </w:t>
            </w:r>
            <w:r>
              <w:rPr>
                <w:sz w:val="20"/>
              </w:rPr>
              <w:t>Assistance (Report from Consultation unit and Voluntary Protection Program [VPP] unit)</w:t>
            </w:r>
          </w:p>
        </w:tc>
        <w:tc>
          <w:tcPr>
            <w:tcW w:w="4100" w:type="dxa"/>
          </w:tcPr>
          <w:p w14:paraId="0F4F6B48" w14:textId="77777777" w:rsidR="002E553A" w:rsidRDefault="00DD2800">
            <w:pPr>
              <w:pStyle w:val="TableParagraph"/>
              <w:spacing w:before="10"/>
              <w:ind w:left="114"/>
              <w:rPr>
                <w:sz w:val="20"/>
              </w:rPr>
            </w:pPr>
            <w:r>
              <w:rPr>
                <w:sz w:val="20"/>
              </w:rPr>
              <w:t>Increase</w:t>
            </w:r>
            <w:r>
              <w:rPr>
                <w:spacing w:val="-8"/>
                <w:sz w:val="20"/>
              </w:rPr>
              <w:t xml:space="preserve"> </w:t>
            </w:r>
            <w:r>
              <w:rPr>
                <w:sz w:val="20"/>
              </w:rPr>
              <w:t>Recognition</w:t>
            </w:r>
            <w:r>
              <w:rPr>
                <w:spacing w:val="-8"/>
                <w:sz w:val="20"/>
              </w:rPr>
              <w:t xml:space="preserve"> </w:t>
            </w:r>
            <w:r>
              <w:rPr>
                <w:sz w:val="20"/>
              </w:rPr>
              <w:t>Programs</w:t>
            </w:r>
            <w:r>
              <w:rPr>
                <w:spacing w:val="-8"/>
                <w:sz w:val="20"/>
              </w:rPr>
              <w:t xml:space="preserve"> </w:t>
            </w:r>
            <w:r>
              <w:rPr>
                <w:sz w:val="20"/>
              </w:rPr>
              <w:t>by</w:t>
            </w:r>
            <w:r>
              <w:rPr>
                <w:spacing w:val="-8"/>
                <w:sz w:val="20"/>
              </w:rPr>
              <w:t xml:space="preserve"> </w:t>
            </w:r>
            <w:r>
              <w:rPr>
                <w:sz w:val="20"/>
              </w:rPr>
              <w:t>1</w:t>
            </w:r>
            <w:r>
              <w:rPr>
                <w:spacing w:val="-8"/>
                <w:sz w:val="20"/>
              </w:rPr>
              <w:t xml:space="preserve"> </w:t>
            </w:r>
            <w:r>
              <w:rPr>
                <w:sz w:val="20"/>
              </w:rPr>
              <w:t>new company for FFY25.</w:t>
            </w:r>
          </w:p>
        </w:tc>
        <w:tc>
          <w:tcPr>
            <w:tcW w:w="5340" w:type="dxa"/>
          </w:tcPr>
          <w:p w14:paraId="74D37402" w14:textId="77777777" w:rsidR="002E553A" w:rsidRDefault="00DD2800">
            <w:pPr>
              <w:pStyle w:val="TableParagraph"/>
              <w:spacing w:before="10"/>
              <w:ind w:left="109"/>
              <w:rPr>
                <w:sz w:val="20"/>
              </w:rPr>
            </w:pPr>
            <w:r>
              <w:rPr>
                <w:sz w:val="20"/>
              </w:rPr>
              <w:t>There</w:t>
            </w:r>
            <w:r>
              <w:rPr>
                <w:spacing w:val="-4"/>
                <w:sz w:val="20"/>
              </w:rPr>
              <w:t xml:space="preserve"> </w:t>
            </w:r>
            <w:r>
              <w:rPr>
                <w:sz w:val="20"/>
              </w:rPr>
              <w:t>were</w:t>
            </w:r>
            <w:r>
              <w:rPr>
                <w:spacing w:val="-4"/>
                <w:sz w:val="20"/>
              </w:rPr>
              <w:t xml:space="preserve"> </w:t>
            </w:r>
            <w:r>
              <w:rPr>
                <w:sz w:val="20"/>
              </w:rPr>
              <w:t>no</w:t>
            </w:r>
            <w:r>
              <w:rPr>
                <w:spacing w:val="-4"/>
                <w:sz w:val="20"/>
              </w:rPr>
              <w:t xml:space="preserve"> </w:t>
            </w:r>
            <w:r>
              <w:rPr>
                <w:sz w:val="20"/>
              </w:rPr>
              <w:t>new</w:t>
            </w:r>
            <w:r>
              <w:rPr>
                <w:spacing w:val="-4"/>
                <w:sz w:val="20"/>
              </w:rPr>
              <w:t xml:space="preserve"> </w:t>
            </w:r>
            <w:r>
              <w:rPr>
                <w:sz w:val="20"/>
              </w:rPr>
              <w:t>sites</w:t>
            </w:r>
            <w:r>
              <w:rPr>
                <w:spacing w:val="-4"/>
                <w:sz w:val="20"/>
              </w:rPr>
              <w:t xml:space="preserve"> </w:t>
            </w:r>
            <w:r>
              <w:rPr>
                <w:sz w:val="20"/>
              </w:rPr>
              <w:t>added</w:t>
            </w:r>
            <w:r>
              <w:rPr>
                <w:spacing w:val="-4"/>
                <w:sz w:val="20"/>
              </w:rPr>
              <w:t xml:space="preserve"> </w:t>
            </w:r>
            <w:r>
              <w:rPr>
                <w:sz w:val="20"/>
              </w:rPr>
              <w:t>for</w:t>
            </w:r>
            <w:r>
              <w:rPr>
                <w:spacing w:val="-3"/>
                <w:sz w:val="20"/>
              </w:rPr>
              <w:t xml:space="preserve"> </w:t>
            </w:r>
            <w:r>
              <w:rPr>
                <w:spacing w:val="-2"/>
                <w:sz w:val="20"/>
              </w:rPr>
              <w:t>FFY25.</w:t>
            </w:r>
          </w:p>
        </w:tc>
        <w:tc>
          <w:tcPr>
            <w:tcW w:w="2800" w:type="dxa"/>
            <w:gridSpan w:val="2"/>
          </w:tcPr>
          <w:p w14:paraId="6F165C2C" w14:textId="77777777" w:rsidR="002E553A" w:rsidRDefault="00DD2800">
            <w:pPr>
              <w:pStyle w:val="TableParagraph"/>
              <w:spacing w:before="10"/>
              <w:ind w:left="124" w:right="254"/>
              <w:rPr>
                <w:sz w:val="20"/>
              </w:rPr>
            </w:pPr>
            <w:r>
              <w:rPr>
                <w:sz w:val="20"/>
              </w:rPr>
              <w:t>MOSH conducted six recertification visits and is actively</w:t>
            </w:r>
            <w:r>
              <w:rPr>
                <w:spacing w:val="-10"/>
                <w:sz w:val="20"/>
              </w:rPr>
              <w:t xml:space="preserve"> </w:t>
            </w:r>
            <w:r>
              <w:rPr>
                <w:sz w:val="20"/>
              </w:rPr>
              <w:t>working</w:t>
            </w:r>
            <w:r>
              <w:rPr>
                <w:spacing w:val="-10"/>
                <w:sz w:val="20"/>
              </w:rPr>
              <w:t xml:space="preserve"> </w:t>
            </w:r>
            <w:r>
              <w:rPr>
                <w:sz w:val="20"/>
              </w:rPr>
              <w:t>to</w:t>
            </w:r>
            <w:r>
              <w:rPr>
                <w:spacing w:val="-10"/>
                <w:sz w:val="20"/>
              </w:rPr>
              <w:t xml:space="preserve"> </w:t>
            </w:r>
            <w:r>
              <w:rPr>
                <w:sz w:val="20"/>
              </w:rPr>
              <w:t>add</w:t>
            </w:r>
            <w:r>
              <w:rPr>
                <w:spacing w:val="-10"/>
                <w:sz w:val="20"/>
              </w:rPr>
              <w:t xml:space="preserve"> </w:t>
            </w:r>
            <w:r>
              <w:rPr>
                <w:sz w:val="20"/>
              </w:rPr>
              <w:t xml:space="preserve">new </w:t>
            </w:r>
            <w:r>
              <w:rPr>
                <w:spacing w:val="-2"/>
                <w:sz w:val="20"/>
              </w:rPr>
              <w:t>sites.</w:t>
            </w:r>
          </w:p>
        </w:tc>
      </w:tr>
      <w:tr w:rsidR="002E553A" w14:paraId="06AC4417" w14:textId="77777777">
        <w:trPr>
          <w:trHeight w:val="440"/>
        </w:trPr>
        <w:tc>
          <w:tcPr>
            <w:tcW w:w="14560" w:type="dxa"/>
            <w:gridSpan w:val="5"/>
          </w:tcPr>
          <w:p w14:paraId="10FE4BBD" w14:textId="22C5B1FE" w:rsidR="002E553A" w:rsidRDefault="00DD2800" w:rsidP="00C664DC">
            <w:pPr>
              <w:pStyle w:val="TableParagraph"/>
              <w:spacing w:line="225" w:lineRule="exact"/>
              <w:ind w:left="109"/>
              <w:rPr>
                <w:sz w:val="20"/>
              </w:rPr>
            </w:pPr>
            <w:r>
              <w:rPr>
                <w:b/>
                <w:sz w:val="20"/>
              </w:rPr>
              <w:t>Performance</w:t>
            </w:r>
            <w:r>
              <w:rPr>
                <w:b/>
                <w:spacing w:val="-6"/>
                <w:sz w:val="20"/>
              </w:rPr>
              <w:t xml:space="preserve"> </w:t>
            </w:r>
            <w:r>
              <w:rPr>
                <w:b/>
                <w:sz w:val="20"/>
              </w:rPr>
              <w:t>Goal</w:t>
            </w:r>
            <w:r>
              <w:rPr>
                <w:b/>
                <w:spacing w:val="-6"/>
                <w:sz w:val="20"/>
              </w:rPr>
              <w:t xml:space="preserve"> </w:t>
            </w:r>
            <w:r>
              <w:rPr>
                <w:b/>
                <w:sz w:val="20"/>
              </w:rPr>
              <w:t>2.2a:</w:t>
            </w:r>
            <w:r>
              <w:rPr>
                <w:b/>
                <w:spacing w:val="-6"/>
                <w:sz w:val="20"/>
              </w:rPr>
              <w:t xml:space="preserve"> </w:t>
            </w:r>
            <w:r>
              <w:rPr>
                <w:sz w:val="20"/>
              </w:rPr>
              <w:t>Increase</w:t>
            </w:r>
            <w:r>
              <w:rPr>
                <w:spacing w:val="-5"/>
                <w:sz w:val="20"/>
              </w:rPr>
              <w:t xml:space="preserve"> </w:t>
            </w:r>
            <w:r>
              <w:rPr>
                <w:sz w:val="20"/>
              </w:rPr>
              <w:t>Cooperative</w:t>
            </w:r>
            <w:r>
              <w:rPr>
                <w:spacing w:val="-6"/>
                <w:sz w:val="20"/>
              </w:rPr>
              <w:t xml:space="preserve"> </w:t>
            </w:r>
            <w:r>
              <w:rPr>
                <w:sz w:val="20"/>
              </w:rPr>
              <w:t>Compliance</w:t>
            </w:r>
            <w:r>
              <w:rPr>
                <w:spacing w:val="-6"/>
                <w:sz w:val="20"/>
              </w:rPr>
              <w:t xml:space="preserve"> </w:t>
            </w:r>
            <w:r>
              <w:rPr>
                <w:sz w:val="20"/>
              </w:rPr>
              <w:t>Partnerships</w:t>
            </w:r>
            <w:r>
              <w:rPr>
                <w:spacing w:val="-6"/>
                <w:sz w:val="20"/>
              </w:rPr>
              <w:t xml:space="preserve"> </w:t>
            </w:r>
            <w:r>
              <w:rPr>
                <w:sz w:val="20"/>
              </w:rPr>
              <w:t>(CCP)</w:t>
            </w:r>
            <w:r>
              <w:rPr>
                <w:spacing w:val="-5"/>
                <w:sz w:val="20"/>
              </w:rPr>
              <w:t xml:space="preserve"> </w:t>
            </w:r>
            <w:r>
              <w:rPr>
                <w:sz w:val="20"/>
              </w:rPr>
              <w:t>from</w:t>
            </w:r>
            <w:r>
              <w:rPr>
                <w:spacing w:val="-6"/>
                <w:sz w:val="20"/>
              </w:rPr>
              <w:t xml:space="preserve"> </w:t>
            </w:r>
            <w:r>
              <w:rPr>
                <w:sz w:val="20"/>
              </w:rPr>
              <w:t>10</w:t>
            </w:r>
            <w:r w:rsidR="005A20E7">
              <w:rPr>
                <w:sz w:val="20"/>
              </w:rPr>
              <w:t>3</w:t>
            </w:r>
            <w:r>
              <w:rPr>
                <w:spacing w:val="-6"/>
                <w:sz w:val="20"/>
              </w:rPr>
              <w:t xml:space="preserve"> </w:t>
            </w:r>
            <w:r>
              <w:rPr>
                <w:sz w:val="20"/>
              </w:rPr>
              <w:t>to</w:t>
            </w:r>
            <w:r>
              <w:rPr>
                <w:spacing w:val="-5"/>
                <w:sz w:val="20"/>
              </w:rPr>
              <w:t xml:space="preserve"> </w:t>
            </w:r>
            <w:r>
              <w:rPr>
                <w:sz w:val="20"/>
              </w:rPr>
              <w:t>105</w:t>
            </w:r>
            <w:r>
              <w:rPr>
                <w:spacing w:val="-6"/>
                <w:sz w:val="20"/>
              </w:rPr>
              <w:t xml:space="preserve"> </w:t>
            </w:r>
            <w:r>
              <w:rPr>
                <w:sz w:val="20"/>
              </w:rPr>
              <w:t>in</w:t>
            </w:r>
            <w:r>
              <w:rPr>
                <w:spacing w:val="-6"/>
                <w:sz w:val="20"/>
              </w:rPr>
              <w:t xml:space="preserve"> </w:t>
            </w:r>
            <w:r>
              <w:rPr>
                <w:sz w:val="20"/>
              </w:rPr>
              <w:t>2025</w:t>
            </w:r>
            <w:r>
              <w:rPr>
                <w:spacing w:val="-6"/>
                <w:sz w:val="20"/>
              </w:rPr>
              <w:t xml:space="preserve"> </w:t>
            </w:r>
            <w:r>
              <w:rPr>
                <w:sz w:val="20"/>
              </w:rPr>
              <w:t>(this</w:t>
            </w:r>
            <w:r>
              <w:rPr>
                <w:spacing w:val="-5"/>
                <w:sz w:val="20"/>
              </w:rPr>
              <w:t xml:space="preserve"> </w:t>
            </w:r>
            <w:r>
              <w:rPr>
                <w:sz w:val="20"/>
              </w:rPr>
              <w:t>is</w:t>
            </w:r>
            <w:r>
              <w:rPr>
                <w:spacing w:val="-6"/>
                <w:sz w:val="20"/>
              </w:rPr>
              <w:t xml:space="preserve"> </w:t>
            </w:r>
            <w:r>
              <w:rPr>
                <w:sz w:val="20"/>
              </w:rPr>
              <w:t>the</w:t>
            </w:r>
            <w:r>
              <w:rPr>
                <w:spacing w:val="-6"/>
                <w:sz w:val="20"/>
              </w:rPr>
              <w:t xml:space="preserve"> </w:t>
            </w:r>
            <w:r>
              <w:rPr>
                <w:sz w:val="20"/>
              </w:rPr>
              <w:t>total</w:t>
            </w:r>
            <w:r>
              <w:rPr>
                <w:spacing w:val="-5"/>
                <w:sz w:val="20"/>
              </w:rPr>
              <w:t xml:space="preserve"> </w:t>
            </w:r>
            <w:r>
              <w:rPr>
                <w:sz w:val="20"/>
              </w:rPr>
              <w:t>number</w:t>
            </w:r>
            <w:r>
              <w:rPr>
                <w:spacing w:val="-6"/>
                <w:sz w:val="20"/>
              </w:rPr>
              <w:t xml:space="preserve"> </w:t>
            </w:r>
            <w:r>
              <w:rPr>
                <w:sz w:val="20"/>
              </w:rPr>
              <w:t>of</w:t>
            </w:r>
            <w:r>
              <w:rPr>
                <w:spacing w:val="-6"/>
                <w:sz w:val="20"/>
              </w:rPr>
              <w:t xml:space="preserve"> </w:t>
            </w:r>
            <w:r>
              <w:rPr>
                <w:sz w:val="20"/>
              </w:rPr>
              <w:t>signed</w:t>
            </w:r>
            <w:r>
              <w:rPr>
                <w:spacing w:val="-6"/>
                <w:sz w:val="20"/>
              </w:rPr>
              <w:t xml:space="preserve"> </w:t>
            </w:r>
            <w:r>
              <w:rPr>
                <w:sz w:val="20"/>
              </w:rPr>
              <w:t>cooperative</w:t>
            </w:r>
            <w:r>
              <w:rPr>
                <w:spacing w:val="-5"/>
                <w:sz w:val="20"/>
              </w:rPr>
              <w:t xml:space="preserve"> </w:t>
            </w:r>
            <w:r>
              <w:rPr>
                <w:sz w:val="20"/>
              </w:rPr>
              <w:t>partnerships,</w:t>
            </w:r>
            <w:r>
              <w:rPr>
                <w:spacing w:val="-6"/>
                <w:sz w:val="20"/>
              </w:rPr>
              <w:t xml:space="preserve"> </w:t>
            </w:r>
            <w:r>
              <w:rPr>
                <w:sz w:val="20"/>
              </w:rPr>
              <w:t>not</w:t>
            </w:r>
            <w:r>
              <w:rPr>
                <w:spacing w:val="-6"/>
                <w:sz w:val="20"/>
              </w:rPr>
              <w:t xml:space="preserve"> </w:t>
            </w:r>
            <w:r>
              <w:rPr>
                <w:sz w:val="20"/>
              </w:rPr>
              <w:t>the</w:t>
            </w:r>
            <w:r>
              <w:rPr>
                <w:spacing w:val="-5"/>
                <w:sz w:val="20"/>
              </w:rPr>
              <w:t xml:space="preserve"> </w:t>
            </w:r>
            <w:r>
              <w:rPr>
                <w:spacing w:val="-2"/>
                <w:sz w:val="20"/>
              </w:rPr>
              <w:t>total</w:t>
            </w:r>
            <w:r w:rsidR="005A20E7">
              <w:rPr>
                <w:sz w:val="20"/>
              </w:rPr>
              <w:t xml:space="preserve"> </w:t>
            </w:r>
            <w:r>
              <w:rPr>
                <w:sz w:val="20"/>
              </w:rPr>
              <w:t>number</w:t>
            </w:r>
            <w:r>
              <w:rPr>
                <w:spacing w:val="-8"/>
                <w:sz w:val="20"/>
              </w:rPr>
              <w:t xml:space="preserve"> </w:t>
            </w:r>
            <w:r>
              <w:rPr>
                <w:sz w:val="20"/>
              </w:rPr>
              <w:t>of</w:t>
            </w:r>
            <w:r>
              <w:rPr>
                <w:spacing w:val="-5"/>
                <w:sz w:val="20"/>
              </w:rPr>
              <w:t xml:space="preserve"> </w:t>
            </w:r>
            <w:r>
              <w:rPr>
                <w:sz w:val="20"/>
              </w:rPr>
              <w:t>active</w:t>
            </w:r>
            <w:r>
              <w:rPr>
                <w:spacing w:val="-6"/>
                <w:sz w:val="20"/>
              </w:rPr>
              <w:t xml:space="preserve"> </w:t>
            </w:r>
            <w:r>
              <w:rPr>
                <w:sz w:val="20"/>
              </w:rPr>
              <w:t>cooperative</w:t>
            </w:r>
            <w:r>
              <w:rPr>
                <w:spacing w:val="-5"/>
                <w:sz w:val="20"/>
              </w:rPr>
              <w:t xml:space="preserve"> </w:t>
            </w:r>
            <w:r>
              <w:rPr>
                <w:sz w:val="20"/>
              </w:rPr>
              <w:t>partnerships)</w:t>
            </w:r>
            <w:r>
              <w:rPr>
                <w:spacing w:val="-6"/>
                <w:sz w:val="20"/>
              </w:rPr>
              <w:t xml:space="preserve"> </w:t>
            </w:r>
            <w:r>
              <w:rPr>
                <w:sz w:val="20"/>
              </w:rPr>
              <w:t>(add</w:t>
            </w:r>
            <w:r>
              <w:rPr>
                <w:spacing w:val="-5"/>
                <w:sz w:val="20"/>
              </w:rPr>
              <w:t xml:space="preserve"> </w:t>
            </w:r>
            <w:r>
              <w:rPr>
                <w:sz w:val="20"/>
              </w:rPr>
              <w:t>8</w:t>
            </w:r>
            <w:r>
              <w:rPr>
                <w:spacing w:val="-6"/>
                <w:sz w:val="20"/>
              </w:rPr>
              <w:t xml:space="preserve"> </w:t>
            </w:r>
            <w:r>
              <w:rPr>
                <w:sz w:val="20"/>
              </w:rPr>
              <w:t>new</w:t>
            </w:r>
            <w:r>
              <w:rPr>
                <w:spacing w:val="-5"/>
                <w:sz w:val="20"/>
              </w:rPr>
              <w:t xml:space="preserve"> </w:t>
            </w:r>
            <w:r>
              <w:rPr>
                <w:sz w:val="20"/>
              </w:rPr>
              <w:t>cooperative</w:t>
            </w:r>
            <w:r>
              <w:rPr>
                <w:spacing w:val="-6"/>
                <w:sz w:val="20"/>
              </w:rPr>
              <w:t xml:space="preserve"> </w:t>
            </w:r>
            <w:r>
              <w:rPr>
                <w:sz w:val="20"/>
              </w:rPr>
              <w:t>partnerships</w:t>
            </w:r>
            <w:r>
              <w:rPr>
                <w:spacing w:val="-5"/>
                <w:sz w:val="20"/>
              </w:rPr>
              <w:t xml:space="preserve"> </w:t>
            </w:r>
            <w:r>
              <w:rPr>
                <w:sz w:val="20"/>
              </w:rPr>
              <w:t>by</w:t>
            </w:r>
            <w:r>
              <w:rPr>
                <w:spacing w:val="-6"/>
                <w:sz w:val="20"/>
              </w:rPr>
              <w:t xml:space="preserve"> </w:t>
            </w:r>
            <w:r>
              <w:rPr>
                <w:sz w:val="20"/>
              </w:rPr>
              <w:t>the</w:t>
            </w:r>
            <w:r>
              <w:rPr>
                <w:spacing w:val="-5"/>
                <w:sz w:val="20"/>
              </w:rPr>
              <w:t xml:space="preserve"> </w:t>
            </w:r>
            <w:r>
              <w:rPr>
                <w:sz w:val="20"/>
              </w:rPr>
              <w:t>end</w:t>
            </w:r>
            <w:r>
              <w:rPr>
                <w:spacing w:val="-6"/>
                <w:sz w:val="20"/>
              </w:rPr>
              <w:t xml:space="preserve"> </w:t>
            </w:r>
            <w:r>
              <w:rPr>
                <w:sz w:val="20"/>
              </w:rPr>
              <w:t>of</w:t>
            </w:r>
            <w:r>
              <w:rPr>
                <w:spacing w:val="-5"/>
                <w:sz w:val="20"/>
              </w:rPr>
              <w:t xml:space="preserve"> </w:t>
            </w:r>
            <w:r>
              <w:rPr>
                <w:sz w:val="20"/>
              </w:rPr>
              <w:t>FFY</w:t>
            </w:r>
            <w:r>
              <w:rPr>
                <w:spacing w:val="-5"/>
                <w:sz w:val="20"/>
              </w:rPr>
              <w:t xml:space="preserve"> </w:t>
            </w:r>
            <w:r>
              <w:rPr>
                <w:spacing w:val="-2"/>
                <w:sz w:val="20"/>
              </w:rPr>
              <w:t>2027)</w:t>
            </w:r>
          </w:p>
        </w:tc>
      </w:tr>
      <w:tr w:rsidR="002E553A" w14:paraId="78D5C188" w14:textId="77777777">
        <w:trPr>
          <w:trHeight w:val="460"/>
        </w:trPr>
        <w:tc>
          <w:tcPr>
            <w:tcW w:w="2320" w:type="dxa"/>
            <w:shd w:val="clear" w:color="auto" w:fill="D9D9D9"/>
          </w:tcPr>
          <w:p w14:paraId="19BCE333" w14:textId="77777777" w:rsidR="002E553A" w:rsidRDefault="00DD2800">
            <w:pPr>
              <w:pStyle w:val="TableParagraph"/>
              <w:spacing w:line="230" w:lineRule="atLeast"/>
              <w:ind w:left="843" w:hanging="663"/>
              <w:rPr>
                <w:b/>
                <w:sz w:val="20"/>
              </w:rPr>
            </w:pPr>
            <w:r>
              <w:rPr>
                <w:b/>
                <w:sz w:val="20"/>
              </w:rPr>
              <w:t>Unit</w:t>
            </w:r>
            <w:r>
              <w:rPr>
                <w:b/>
                <w:spacing w:val="-13"/>
                <w:sz w:val="20"/>
              </w:rPr>
              <w:t xml:space="preserve"> </w:t>
            </w:r>
            <w:r>
              <w:rPr>
                <w:b/>
                <w:sz w:val="20"/>
              </w:rPr>
              <w:t>Responsible</w:t>
            </w:r>
            <w:r>
              <w:rPr>
                <w:b/>
                <w:spacing w:val="-12"/>
                <w:sz w:val="20"/>
              </w:rPr>
              <w:t xml:space="preserve"> </w:t>
            </w:r>
            <w:r>
              <w:rPr>
                <w:b/>
                <w:sz w:val="20"/>
              </w:rPr>
              <w:t xml:space="preserve">(data </w:t>
            </w:r>
            <w:r>
              <w:rPr>
                <w:b/>
                <w:spacing w:val="-2"/>
                <w:sz w:val="20"/>
              </w:rPr>
              <w:t>source)</w:t>
            </w:r>
          </w:p>
        </w:tc>
        <w:tc>
          <w:tcPr>
            <w:tcW w:w="4100" w:type="dxa"/>
            <w:shd w:val="clear" w:color="auto" w:fill="D9D9D9"/>
          </w:tcPr>
          <w:p w14:paraId="7E64E1E2" w14:textId="77777777" w:rsidR="002E553A" w:rsidRDefault="00DD2800">
            <w:pPr>
              <w:pStyle w:val="TableParagraph"/>
              <w:spacing w:before="125"/>
              <w:ind w:right="1055"/>
              <w:jc w:val="right"/>
              <w:rPr>
                <w:b/>
                <w:sz w:val="20"/>
              </w:rPr>
            </w:pPr>
            <w:r>
              <w:rPr>
                <w:b/>
                <w:sz w:val="20"/>
              </w:rPr>
              <w:t>Performance</w:t>
            </w:r>
            <w:r>
              <w:rPr>
                <w:b/>
                <w:spacing w:val="-11"/>
                <w:sz w:val="20"/>
              </w:rPr>
              <w:t xml:space="preserve"> </w:t>
            </w:r>
            <w:r>
              <w:rPr>
                <w:b/>
                <w:spacing w:val="-2"/>
                <w:sz w:val="20"/>
              </w:rPr>
              <w:t>Indicator</w:t>
            </w:r>
          </w:p>
        </w:tc>
        <w:tc>
          <w:tcPr>
            <w:tcW w:w="5340" w:type="dxa"/>
            <w:shd w:val="clear" w:color="auto" w:fill="D9D9D9"/>
          </w:tcPr>
          <w:p w14:paraId="7F3A8A71" w14:textId="77777777" w:rsidR="002E553A" w:rsidRDefault="00DD2800">
            <w:pPr>
              <w:pStyle w:val="TableParagraph"/>
              <w:spacing w:before="125"/>
              <w:ind w:left="15"/>
              <w:jc w:val="center"/>
              <w:rPr>
                <w:b/>
                <w:sz w:val="20"/>
              </w:rPr>
            </w:pPr>
            <w:r>
              <w:rPr>
                <w:b/>
                <w:spacing w:val="-2"/>
                <w:sz w:val="20"/>
              </w:rPr>
              <w:t>Result</w:t>
            </w:r>
          </w:p>
        </w:tc>
        <w:tc>
          <w:tcPr>
            <w:tcW w:w="2800" w:type="dxa"/>
            <w:gridSpan w:val="2"/>
            <w:shd w:val="clear" w:color="auto" w:fill="D9D9D9"/>
          </w:tcPr>
          <w:p w14:paraId="03DE0E43" w14:textId="77777777" w:rsidR="002E553A" w:rsidRDefault="00DD2800">
            <w:pPr>
              <w:pStyle w:val="TableParagraph"/>
              <w:spacing w:before="125"/>
              <w:ind w:left="939"/>
              <w:rPr>
                <w:b/>
                <w:sz w:val="20"/>
              </w:rPr>
            </w:pPr>
            <w:r>
              <w:rPr>
                <w:b/>
                <w:spacing w:val="-2"/>
                <w:sz w:val="20"/>
              </w:rPr>
              <w:t>Comments</w:t>
            </w:r>
          </w:p>
        </w:tc>
      </w:tr>
      <w:tr w:rsidR="002E553A" w14:paraId="510D64CD" w14:textId="77777777">
        <w:trPr>
          <w:trHeight w:val="879"/>
        </w:trPr>
        <w:tc>
          <w:tcPr>
            <w:tcW w:w="2320" w:type="dxa"/>
          </w:tcPr>
          <w:p w14:paraId="3B6E6A27" w14:textId="77777777" w:rsidR="002E553A" w:rsidRDefault="00DD2800">
            <w:pPr>
              <w:pStyle w:val="TableParagraph"/>
              <w:spacing w:before="102"/>
              <w:ind w:left="137" w:right="130"/>
              <w:jc w:val="center"/>
              <w:rPr>
                <w:sz w:val="20"/>
              </w:rPr>
            </w:pPr>
            <w:r>
              <w:rPr>
                <w:sz w:val="20"/>
              </w:rPr>
              <w:t>Compliance Assistance (Report</w:t>
            </w:r>
            <w:r>
              <w:rPr>
                <w:spacing w:val="-13"/>
                <w:sz w:val="20"/>
              </w:rPr>
              <w:t xml:space="preserve"> </w:t>
            </w:r>
            <w:r>
              <w:rPr>
                <w:sz w:val="20"/>
              </w:rPr>
              <w:t>from</w:t>
            </w:r>
            <w:r>
              <w:rPr>
                <w:spacing w:val="-12"/>
                <w:sz w:val="20"/>
              </w:rPr>
              <w:t xml:space="preserve"> </w:t>
            </w:r>
            <w:r>
              <w:rPr>
                <w:sz w:val="20"/>
              </w:rPr>
              <w:t>Partnership and Alliance unit)</w:t>
            </w:r>
          </w:p>
        </w:tc>
        <w:tc>
          <w:tcPr>
            <w:tcW w:w="4100" w:type="dxa"/>
          </w:tcPr>
          <w:p w14:paraId="15EB3BCD" w14:textId="77777777" w:rsidR="002E553A" w:rsidRDefault="00DD2800">
            <w:pPr>
              <w:pStyle w:val="TableParagraph"/>
              <w:spacing w:before="5"/>
              <w:ind w:left="114"/>
              <w:rPr>
                <w:sz w:val="20"/>
              </w:rPr>
            </w:pPr>
            <w:r>
              <w:rPr>
                <w:sz w:val="20"/>
              </w:rPr>
              <w:t>Increase</w:t>
            </w:r>
            <w:r>
              <w:rPr>
                <w:spacing w:val="-13"/>
                <w:sz w:val="20"/>
              </w:rPr>
              <w:t xml:space="preserve"> </w:t>
            </w:r>
            <w:r>
              <w:rPr>
                <w:sz w:val="20"/>
              </w:rPr>
              <w:t>MOSH</w:t>
            </w:r>
            <w:r>
              <w:rPr>
                <w:spacing w:val="-12"/>
                <w:sz w:val="20"/>
              </w:rPr>
              <w:t xml:space="preserve"> </w:t>
            </w:r>
            <w:r>
              <w:rPr>
                <w:sz w:val="20"/>
              </w:rPr>
              <w:t>Cooperative</w:t>
            </w:r>
            <w:r>
              <w:rPr>
                <w:spacing w:val="-13"/>
                <w:sz w:val="20"/>
              </w:rPr>
              <w:t xml:space="preserve"> </w:t>
            </w:r>
            <w:r>
              <w:rPr>
                <w:sz w:val="20"/>
              </w:rPr>
              <w:t>Compliance Partnerships by 1 in 2025.</w:t>
            </w:r>
          </w:p>
        </w:tc>
        <w:tc>
          <w:tcPr>
            <w:tcW w:w="5340" w:type="dxa"/>
          </w:tcPr>
          <w:p w14:paraId="7C61F4F2" w14:textId="77777777" w:rsidR="002E553A" w:rsidRDefault="00DD2800">
            <w:pPr>
              <w:pStyle w:val="TableParagraph"/>
              <w:spacing w:before="5"/>
              <w:ind w:left="109"/>
              <w:rPr>
                <w:sz w:val="20"/>
              </w:rPr>
            </w:pPr>
            <w:r>
              <w:rPr>
                <w:sz w:val="20"/>
              </w:rPr>
              <w:t>MOSH</w:t>
            </w:r>
            <w:r>
              <w:rPr>
                <w:spacing w:val="-5"/>
                <w:sz w:val="20"/>
              </w:rPr>
              <w:t xml:space="preserve"> </w:t>
            </w:r>
            <w:r>
              <w:rPr>
                <w:sz w:val="20"/>
              </w:rPr>
              <w:t>conducted</w:t>
            </w:r>
            <w:r>
              <w:rPr>
                <w:spacing w:val="-5"/>
                <w:sz w:val="20"/>
              </w:rPr>
              <w:t xml:space="preserve"> </w:t>
            </w:r>
            <w:r>
              <w:rPr>
                <w:sz w:val="20"/>
              </w:rPr>
              <w:t>one</w:t>
            </w:r>
            <w:r>
              <w:rPr>
                <w:spacing w:val="-5"/>
                <w:sz w:val="20"/>
              </w:rPr>
              <w:t xml:space="preserve"> </w:t>
            </w:r>
            <w:r>
              <w:rPr>
                <w:sz w:val="20"/>
              </w:rPr>
              <w:t>initial</w:t>
            </w:r>
            <w:r>
              <w:rPr>
                <w:spacing w:val="-5"/>
                <w:sz w:val="20"/>
              </w:rPr>
              <w:t xml:space="preserve"> </w:t>
            </w:r>
            <w:r>
              <w:rPr>
                <w:sz w:val="20"/>
              </w:rPr>
              <w:t>visit</w:t>
            </w:r>
            <w:r>
              <w:rPr>
                <w:spacing w:val="-5"/>
                <w:sz w:val="20"/>
              </w:rPr>
              <w:t xml:space="preserve"> </w:t>
            </w:r>
            <w:r>
              <w:rPr>
                <w:sz w:val="20"/>
              </w:rPr>
              <w:t>in</w:t>
            </w:r>
            <w:r>
              <w:rPr>
                <w:spacing w:val="-5"/>
                <w:sz w:val="20"/>
              </w:rPr>
              <w:t xml:space="preserve"> </w:t>
            </w:r>
            <w:r>
              <w:rPr>
                <w:spacing w:val="-2"/>
                <w:sz w:val="20"/>
              </w:rPr>
              <w:t>FFY25.</w:t>
            </w:r>
          </w:p>
        </w:tc>
        <w:tc>
          <w:tcPr>
            <w:tcW w:w="2800" w:type="dxa"/>
            <w:gridSpan w:val="2"/>
          </w:tcPr>
          <w:p w14:paraId="54FEE112" w14:textId="77777777" w:rsidR="002E553A" w:rsidRDefault="00DD2800">
            <w:pPr>
              <w:pStyle w:val="TableParagraph"/>
              <w:spacing w:before="5"/>
              <w:ind w:left="124" w:right="254"/>
              <w:rPr>
                <w:sz w:val="20"/>
              </w:rPr>
            </w:pPr>
            <w:r>
              <w:rPr>
                <w:sz w:val="20"/>
              </w:rPr>
              <w:t>MOSH</w:t>
            </w:r>
            <w:r>
              <w:rPr>
                <w:spacing w:val="-7"/>
                <w:sz w:val="20"/>
              </w:rPr>
              <w:t xml:space="preserve"> </w:t>
            </w:r>
            <w:r>
              <w:rPr>
                <w:sz w:val="20"/>
              </w:rPr>
              <w:t>is</w:t>
            </w:r>
            <w:r>
              <w:rPr>
                <w:spacing w:val="-7"/>
                <w:sz w:val="20"/>
              </w:rPr>
              <w:t xml:space="preserve"> </w:t>
            </w:r>
            <w:r>
              <w:rPr>
                <w:sz w:val="20"/>
              </w:rPr>
              <w:t>on</w:t>
            </w:r>
            <w:r>
              <w:rPr>
                <w:spacing w:val="-7"/>
                <w:sz w:val="20"/>
              </w:rPr>
              <w:t xml:space="preserve"> </w:t>
            </w:r>
            <w:r>
              <w:rPr>
                <w:sz w:val="20"/>
              </w:rPr>
              <w:t>track</w:t>
            </w:r>
            <w:r>
              <w:rPr>
                <w:spacing w:val="-7"/>
                <w:sz w:val="20"/>
              </w:rPr>
              <w:t xml:space="preserve"> </w:t>
            </w:r>
            <w:r>
              <w:rPr>
                <w:sz w:val="20"/>
              </w:rPr>
              <w:t>to</w:t>
            </w:r>
            <w:r>
              <w:rPr>
                <w:spacing w:val="-7"/>
                <w:sz w:val="20"/>
              </w:rPr>
              <w:t xml:space="preserve"> </w:t>
            </w:r>
            <w:r>
              <w:rPr>
                <w:sz w:val="20"/>
              </w:rPr>
              <w:t>meet</w:t>
            </w:r>
            <w:r>
              <w:rPr>
                <w:spacing w:val="-7"/>
                <w:sz w:val="20"/>
              </w:rPr>
              <w:t xml:space="preserve"> </w:t>
            </w:r>
            <w:r>
              <w:rPr>
                <w:sz w:val="20"/>
              </w:rPr>
              <w:t>the 5-year goal.</w:t>
            </w:r>
          </w:p>
        </w:tc>
      </w:tr>
      <w:tr w:rsidR="002E553A" w14:paraId="157A2B05" w14:textId="77777777">
        <w:trPr>
          <w:trHeight w:val="220"/>
        </w:trPr>
        <w:tc>
          <w:tcPr>
            <w:tcW w:w="14560" w:type="dxa"/>
            <w:gridSpan w:val="5"/>
          </w:tcPr>
          <w:p w14:paraId="09E0F095" w14:textId="77777777" w:rsidR="002E553A" w:rsidRDefault="00DD2800">
            <w:pPr>
              <w:pStyle w:val="TableParagraph"/>
              <w:spacing w:before="5" w:line="195" w:lineRule="exact"/>
              <w:ind w:left="109"/>
              <w:rPr>
                <w:sz w:val="20"/>
              </w:rPr>
            </w:pPr>
            <w:r>
              <w:rPr>
                <w:noProof/>
                <w:sz w:val="20"/>
              </w:rPr>
              <mc:AlternateContent>
                <mc:Choice Requires="wpg">
                  <w:drawing>
                    <wp:anchor distT="0" distB="0" distL="0" distR="0" simplePos="0" relativeHeight="487168512" behindDoc="1" locked="0" layoutInCell="1" allowOverlap="1" wp14:anchorId="33B0ACAB" wp14:editId="1BDCDEE2">
                      <wp:simplePos x="0" y="0"/>
                      <wp:positionH relativeFrom="column">
                        <wp:posOffset>-6350</wp:posOffset>
                      </wp:positionH>
                      <wp:positionV relativeFrom="paragraph">
                        <wp:posOffset>-9363</wp:posOffset>
                      </wp:positionV>
                      <wp:extent cx="9248775" cy="16192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48775" cy="161925"/>
                                <a:chOff x="0" y="0"/>
                                <a:chExt cx="9248775" cy="161925"/>
                              </a:xfrm>
                            </wpg:grpSpPr>
                            <wps:wsp>
                              <wps:cNvPr id="15" name="Graphic 15"/>
                              <wps:cNvSpPr/>
                              <wps:spPr>
                                <a:xfrm>
                                  <a:off x="0" y="0"/>
                                  <a:ext cx="9248775" cy="161925"/>
                                </a:xfrm>
                                <a:custGeom>
                                  <a:avLst/>
                                  <a:gdLst/>
                                  <a:ahLst/>
                                  <a:cxnLst/>
                                  <a:rect l="l" t="t" r="r" b="b"/>
                                  <a:pathLst>
                                    <a:path w="9248775" h="161925">
                                      <a:moveTo>
                                        <a:pt x="9248775" y="161925"/>
                                      </a:moveTo>
                                      <a:lnTo>
                                        <a:pt x="0" y="161925"/>
                                      </a:lnTo>
                                      <a:lnTo>
                                        <a:pt x="0" y="0"/>
                                      </a:lnTo>
                                      <a:lnTo>
                                        <a:pt x="9248775" y="0"/>
                                      </a:lnTo>
                                      <a:lnTo>
                                        <a:pt x="9248775" y="161925"/>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E0A23EB" id="Group 14" o:spid="_x0000_s1026" style="position:absolute;margin-left:-.5pt;margin-top:-.75pt;width:728.25pt;height:12.75pt;z-index:-16147968;mso-wrap-distance-left:0;mso-wrap-distance-right:0" coordsize="92487,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">
                      <v:shape id="Graphic 15" o:spid="_x0000_s1027" style="position:absolute;width:92487;height:1619;visibility:visible;mso-wrap-style:square;v-text-anchor:top" coordsize="924877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" path="m9248775,161925l,161925,,,9248775,r,161925xe" stroked="f">
                        <v:path arrowok="t"/>
                      </v:shape>
                    </v:group>
                  </w:pict>
                </mc:Fallback>
              </mc:AlternateContent>
            </w:r>
            <w:r>
              <w:rPr>
                <w:b/>
                <w:sz w:val="20"/>
              </w:rPr>
              <w:t>Performance</w:t>
            </w:r>
            <w:r>
              <w:rPr>
                <w:b/>
                <w:spacing w:val="-8"/>
                <w:sz w:val="20"/>
              </w:rPr>
              <w:t xml:space="preserve"> </w:t>
            </w:r>
            <w:r>
              <w:rPr>
                <w:b/>
                <w:sz w:val="20"/>
              </w:rPr>
              <w:t>Goal</w:t>
            </w:r>
            <w:r>
              <w:rPr>
                <w:b/>
                <w:spacing w:val="-6"/>
                <w:sz w:val="20"/>
              </w:rPr>
              <w:t xml:space="preserve"> </w:t>
            </w:r>
            <w:r>
              <w:rPr>
                <w:b/>
                <w:sz w:val="20"/>
              </w:rPr>
              <w:t>2.2b:</w:t>
            </w:r>
            <w:r>
              <w:rPr>
                <w:b/>
                <w:spacing w:val="-6"/>
                <w:sz w:val="20"/>
              </w:rPr>
              <w:t xml:space="preserve"> </w:t>
            </w:r>
            <w:r>
              <w:rPr>
                <w:sz w:val="20"/>
              </w:rPr>
              <w:t>Maintain</w:t>
            </w:r>
            <w:r>
              <w:rPr>
                <w:spacing w:val="-5"/>
                <w:sz w:val="20"/>
              </w:rPr>
              <w:t xml:space="preserve"> </w:t>
            </w:r>
            <w:r>
              <w:rPr>
                <w:sz w:val="20"/>
              </w:rPr>
              <w:t>SPECS</w:t>
            </w:r>
            <w:r>
              <w:rPr>
                <w:spacing w:val="-6"/>
                <w:sz w:val="20"/>
              </w:rPr>
              <w:t xml:space="preserve"> </w:t>
            </w:r>
            <w:r>
              <w:rPr>
                <w:sz w:val="20"/>
              </w:rPr>
              <w:t>partnerships</w:t>
            </w:r>
            <w:r>
              <w:rPr>
                <w:spacing w:val="-6"/>
                <w:sz w:val="20"/>
              </w:rPr>
              <w:t xml:space="preserve"> </w:t>
            </w:r>
            <w:r>
              <w:rPr>
                <w:sz w:val="20"/>
              </w:rPr>
              <w:t>at</w:t>
            </w:r>
            <w:r>
              <w:rPr>
                <w:spacing w:val="-5"/>
                <w:sz w:val="20"/>
              </w:rPr>
              <w:t xml:space="preserve"> </w:t>
            </w:r>
            <w:r>
              <w:rPr>
                <w:sz w:val="20"/>
              </w:rPr>
              <w:t>5</w:t>
            </w:r>
            <w:r>
              <w:rPr>
                <w:spacing w:val="-6"/>
                <w:sz w:val="20"/>
              </w:rPr>
              <w:t xml:space="preserve"> </w:t>
            </w:r>
            <w:r>
              <w:rPr>
                <w:sz w:val="20"/>
              </w:rPr>
              <w:t>(this</w:t>
            </w:r>
            <w:r>
              <w:rPr>
                <w:spacing w:val="-6"/>
                <w:sz w:val="20"/>
              </w:rPr>
              <w:t xml:space="preserve"> </w:t>
            </w:r>
            <w:r>
              <w:rPr>
                <w:sz w:val="20"/>
              </w:rPr>
              <w:t>is</w:t>
            </w:r>
            <w:r>
              <w:rPr>
                <w:spacing w:val="-6"/>
                <w:sz w:val="20"/>
              </w:rPr>
              <w:t xml:space="preserve"> </w:t>
            </w:r>
            <w:r>
              <w:rPr>
                <w:sz w:val="20"/>
              </w:rPr>
              <w:t>the</w:t>
            </w:r>
            <w:r>
              <w:rPr>
                <w:spacing w:val="-5"/>
                <w:sz w:val="20"/>
              </w:rPr>
              <w:t xml:space="preserve"> </w:t>
            </w:r>
            <w:r>
              <w:rPr>
                <w:sz w:val="20"/>
              </w:rPr>
              <w:t>total</w:t>
            </w:r>
            <w:r>
              <w:rPr>
                <w:spacing w:val="-6"/>
                <w:sz w:val="20"/>
              </w:rPr>
              <w:t xml:space="preserve"> </w:t>
            </w:r>
            <w:r>
              <w:rPr>
                <w:sz w:val="20"/>
              </w:rPr>
              <w:t>number</w:t>
            </w:r>
            <w:r>
              <w:rPr>
                <w:spacing w:val="-6"/>
                <w:sz w:val="20"/>
              </w:rPr>
              <w:t xml:space="preserve"> </w:t>
            </w:r>
            <w:r>
              <w:rPr>
                <w:sz w:val="20"/>
              </w:rPr>
              <w:t>of</w:t>
            </w:r>
            <w:r>
              <w:rPr>
                <w:spacing w:val="-5"/>
                <w:sz w:val="20"/>
              </w:rPr>
              <w:t xml:space="preserve"> </w:t>
            </w:r>
            <w:r>
              <w:rPr>
                <w:sz w:val="20"/>
              </w:rPr>
              <w:t>signed</w:t>
            </w:r>
            <w:r>
              <w:rPr>
                <w:spacing w:val="-6"/>
                <w:sz w:val="20"/>
              </w:rPr>
              <w:t xml:space="preserve"> </w:t>
            </w:r>
            <w:r>
              <w:rPr>
                <w:sz w:val="20"/>
              </w:rPr>
              <w:t>cooperative</w:t>
            </w:r>
            <w:r>
              <w:rPr>
                <w:spacing w:val="-6"/>
                <w:sz w:val="20"/>
              </w:rPr>
              <w:t xml:space="preserve"> </w:t>
            </w:r>
            <w:r>
              <w:rPr>
                <w:sz w:val="20"/>
              </w:rPr>
              <w:t>partnerships,</w:t>
            </w:r>
            <w:r>
              <w:rPr>
                <w:spacing w:val="-6"/>
                <w:sz w:val="20"/>
              </w:rPr>
              <w:t xml:space="preserve"> </w:t>
            </w:r>
            <w:r>
              <w:rPr>
                <w:sz w:val="20"/>
              </w:rPr>
              <w:t>not</w:t>
            </w:r>
            <w:r>
              <w:rPr>
                <w:spacing w:val="-5"/>
                <w:sz w:val="20"/>
              </w:rPr>
              <w:t xml:space="preserve"> </w:t>
            </w:r>
            <w:r>
              <w:rPr>
                <w:sz w:val="20"/>
              </w:rPr>
              <w:t>the</w:t>
            </w:r>
            <w:r>
              <w:rPr>
                <w:spacing w:val="-6"/>
                <w:sz w:val="20"/>
              </w:rPr>
              <w:t xml:space="preserve"> </w:t>
            </w:r>
            <w:r>
              <w:rPr>
                <w:sz w:val="20"/>
              </w:rPr>
              <w:t>total</w:t>
            </w:r>
            <w:r>
              <w:rPr>
                <w:spacing w:val="-6"/>
                <w:sz w:val="20"/>
              </w:rPr>
              <w:t xml:space="preserve"> </w:t>
            </w:r>
            <w:r>
              <w:rPr>
                <w:sz w:val="20"/>
              </w:rPr>
              <w:t>number</w:t>
            </w:r>
            <w:r>
              <w:rPr>
                <w:spacing w:val="-5"/>
                <w:sz w:val="20"/>
              </w:rPr>
              <w:t xml:space="preserve"> </w:t>
            </w:r>
            <w:r>
              <w:rPr>
                <w:sz w:val="20"/>
              </w:rPr>
              <w:t>of</w:t>
            </w:r>
            <w:r>
              <w:rPr>
                <w:spacing w:val="-6"/>
                <w:sz w:val="20"/>
              </w:rPr>
              <w:t xml:space="preserve"> </w:t>
            </w:r>
            <w:r>
              <w:rPr>
                <w:sz w:val="20"/>
              </w:rPr>
              <w:t>active</w:t>
            </w:r>
            <w:r>
              <w:rPr>
                <w:spacing w:val="-6"/>
                <w:sz w:val="20"/>
              </w:rPr>
              <w:t xml:space="preserve"> </w:t>
            </w:r>
            <w:r>
              <w:rPr>
                <w:sz w:val="20"/>
              </w:rPr>
              <w:t>cooperative</w:t>
            </w:r>
            <w:r>
              <w:rPr>
                <w:spacing w:val="-5"/>
                <w:sz w:val="20"/>
              </w:rPr>
              <w:t xml:space="preserve"> </w:t>
            </w:r>
            <w:r>
              <w:rPr>
                <w:spacing w:val="-2"/>
                <w:sz w:val="20"/>
              </w:rPr>
              <w:t>partnerships)</w:t>
            </w:r>
          </w:p>
        </w:tc>
      </w:tr>
      <w:tr w:rsidR="002E553A" w14:paraId="23955B39" w14:textId="77777777">
        <w:trPr>
          <w:trHeight w:val="480"/>
        </w:trPr>
        <w:tc>
          <w:tcPr>
            <w:tcW w:w="2320" w:type="dxa"/>
            <w:shd w:val="clear" w:color="auto" w:fill="D9D9D9"/>
          </w:tcPr>
          <w:p w14:paraId="0AD11CB6" w14:textId="77777777" w:rsidR="002E553A" w:rsidRDefault="00DD2800">
            <w:pPr>
              <w:pStyle w:val="TableParagraph"/>
              <w:spacing w:line="230" w:lineRule="atLeast"/>
              <w:ind w:left="843" w:hanging="663"/>
              <w:rPr>
                <w:b/>
                <w:sz w:val="20"/>
              </w:rPr>
            </w:pPr>
            <w:r>
              <w:rPr>
                <w:b/>
                <w:sz w:val="20"/>
              </w:rPr>
              <w:t>Unit</w:t>
            </w:r>
            <w:r>
              <w:rPr>
                <w:b/>
                <w:spacing w:val="-13"/>
                <w:sz w:val="20"/>
              </w:rPr>
              <w:t xml:space="preserve"> </w:t>
            </w:r>
            <w:r>
              <w:rPr>
                <w:b/>
                <w:sz w:val="20"/>
              </w:rPr>
              <w:t>Responsible</w:t>
            </w:r>
            <w:r>
              <w:rPr>
                <w:b/>
                <w:spacing w:val="-12"/>
                <w:sz w:val="20"/>
              </w:rPr>
              <w:t xml:space="preserve"> </w:t>
            </w:r>
            <w:r>
              <w:rPr>
                <w:b/>
                <w:sz w:val="20"/>
              </w:rPr>
              <w:t xml:space="preserve">(data </w:t>
            </w:r>
            <w:r>
              <w:rPr>
                <w:b/>
                <w:spacing w:val="-2"/>
                <w:sz w:val="20"/>
              </w:rPr>
              <w:t>source)</w:t>
            </w:r>
          </w:p>
        </w:tc>
        <w:tc>
          <w:tcPr>
            <w:tcW w:w="4100" w:type="dxa"/>
            <w:shd w:val="clear" w:color="auto" w:fill="D9D9D9"/>
          </w:tcPr>
          <w:p w14:paraId="134726F2" w14:textId="77777777" w:rsidR="002E553A" w:rsidRDefault="00DD2800">
            <w:pPr>
              <w:pStyle w:val="TableParagraph"/>
              <w:spacing w:before="135"/>
              <w:ind w:right="1055"/>
              <w:jc w:val="right"/>
              <w:rPr>
                <w:b/>
                <w:sz w:val="20"/>
              </w:rPr>
            </w:pPr>
            <w:r>
              <w:rPr>
                <w:b/>
                <w:sz w:val="20"/>
              </w:rPr>
              <w:t>Performance</w:t>
            </w:r>
            <w:r>
              <w:rPr>
                <w:b/>
                <w:spacing w:val="-11"/>
                <w:sz w:val="20"/>
              </w:rPr>
              <w:t xml:space="preserve"> </w:t>
            </w:r>
            <w:r>
              <w:rPr>
                <w:b/>
                <w:spacing w:val="-2"/>
                <w:sz w:val="20"/>
              </w:rPr>
              <w:t>Indicator</w:t>
            </w:r>
          </w:p>
        </w:tc>
        <w:tc>
          <w:tcPr>
            <w:tcW w:w="5520" w:type="dxa"/>
            <w:gridSpan w:val="2"/>
            <w:shd w:val="clear" w:color="auto" w:fill="D9D9D9"/>
          </w:tcPr>
          <w:p w14:paraId="2BADC790" w14:textId="77777777" w:rsidR="002E553A" w:rsidRDefault="00DD2800">
            <w:pPr>
              <w:pStyle w:val="TableParagraph"/>
              <w:spacing w:before="135"/>
              <w:ind w:left="15"/>
              <w:jc w:val="center"/>
              <w:rPr>
                <w:b/>
                <w:sz w:val="20"/>
              </w:rPr>
            </w:pPr>
            <w:r>
              <w:rPr>
                <w:b/>
                <w:spacing w:val="-2"/>
                <w:sz w:val="20"/>
              </w:rPr>
              <w:t>Result</w:t>
            </w:r>
          </w:p>
        </w:tc>
        <w:tc>
          <w:tcPr>
            <w:tcW w:w="2620" w:type="dxa"/>
            <w:shd w:val="clear" w:color="auto" w:fill="D9D9D9"/>
          </w:tcPr>
          <w:p w14:paraId="44CDBB40" w14:textId="77777777" w:rsidR="002E553A" w:rsidRDefault="00DD2800">
            <w:pPr>
              <w:pStyle w:val="TableParagraph"/>
              <w:spacing w:before="135"/>
              <w:ind w:left="20"/>
              <w:jc w:val="center"/>
              <w:rPr>
                <w:b/>
                <w:sz w:val="20"/>
              </w:rPr>
            </w:pPr>
            <w:r>
              <w:rPr>
                <w:b/>
                <w:spacing w:val="-2"/>
                <w:sz w:val="20"/>
              </w:rPr>
              <w:t>Comments</w:t>
            </w:r>
          </w:p>
        </w:tc>
      </w:tr>
      <w:tr w:rsidR="002E553A" w14:paraId="45E1D161" w14:textId="77777777">
        <w:trPr>
          <w:trHeight w:val="679"/>
        </w:trPr>
        <w:tc>
          <w:tcPr>
            <w:tcW w:w="2320" w:type="dxa"/>
          </w:tcPr>
          <w:p w14:paraId="33D94C6F" w14:textId="77777777" w:rsidR="002E553A" w:rsidRDefault="00DD2800">
            <w:pPr>
              <w:pStyle w:val="TableParagraph"/>
              <w:spacing w:line="230" w:lineRule="atLeast"/>
              <w:ind w:left="7"/>
              <w:jc w:val="center"/>
              <w:rPr>
                <w:sz w:val="20"/>
              </w:rPr>
            </w:pPr>
            <w:r>
              <w:rPr>
                <w:sz w:val="20"/>
              </w:rPr>
              <w:t>Compliance Assistance (Report</w:t>
            </w:r>
            <w:r>
              <w:rPr>
                <w:spacing w:val="-13"/>
                <w:sz w:val="20"/>
              </w:rPr>
              <w:t xml:space="preserve"> </w:t>
            </w:r>
            <w:r>
              <w:rPr>
                <w:sz w:val="20"/>
              </w:rPr>
              <w:t>from</w:t>
            </w:r>
            <w:r>
              <w:rPr>
                <w:spacing w:val="-12"/>
                <w:sz w:val="20"/>
              </w:rPr>
              <w:t xml:space="preserve"> </w:t>
            </w:r>
            <w:r>
              <w:rPr>
                <w:sz w:val="20"/>
              </w:rPr>
              <w:t>training</w:t>
            </w:r>
            <w:r>
              <w:rPr>
                <w:spacing w:val="-13"/>
                <w:sz w:val="20"/>
              </w:rPr>
              <w:t xml:space="preserve"> </w:t>
            </w:r>
            <w:r>
              <w:rPr>
                <w:sz w:val="20"/>
              </w:rPr>
              <w:t>and education unit)</w:t>
            </w:r>
          </w:p>
        </w:tc>
        <w:tc>
          <w:tcPr>
            <w:tcW w:w="4100" w:type="dxa"/>
          </w:tcPr>
          <w:p w14:paraId="3256170A" w14:textId="77777777" w:rsidR="002E553A" w:rsidRDefault="00DD2800">
            <w:pPr>
              <w:pStyle w:val="TableParagraph"/>
              <w:spacing w:before="5"/>
              <w:ind w:left="114"/>
              <w:rPr>
                <w:sz w:val="20"/>
              </w:rPr>
            </w:pPr>
            <w:r>
              <w:rPr>
                <w:sz w:val="20"/>
              </w:rPr>
              <w:t>Maintain</w:t>
            </w:r>
            <w:r>
              <w:rPr>
                <w:spacing w:val="-7"/>
                <w:sz w:val="20"/>
              </w:rPr>
              <w:t xml:space="preserve"> </w:t>
            </w:r>
            <w:r>
              <w:rPr>
                <w:sz w:val="20"/>
              </w:rPr>
              <w:t>SPECS</w:t>
            </w:r>
            <w:r>
              <w:rPr>
                <w:spacing w:val="-7"/>
                <w:sz w:val="20"/>
              </w:rPr>
              <w:t xml:space="preserve"> </w:t>
            </w:r>
            <w:r>
              <w:rPr>
                <w:sz w:val="20"/>
              </w:rPr>
              <w:t>partnerships</w:t>
            </w:r>
            <w:r>
              <w:rPr>
                <w:spacing w:val="-7"/>
                <w:sz w:val="20"/>
              </w:rPr>
              <w:t xml:space="preserve"> </w:t>
            </w:r>
            <w:r>
              <w:rPr>
                <w:sz w:val="20"/>
              </w:rPr>
              <w:t>at</w:t>
            </w:r>
            <w:r>
              <w:rPr>
                <w:spacing w:val="-6"/>
                <w:sz w:val="20"/>
              </w:rPr>
              <w:t xml:space="preserve"> </w:t>
            </w:r>
            <w:r>
              <w:rPr>
                <w:spacing w:val="-5"/>
                <w:sz w:val="20"/>
              </w:rPr>
              <w:t>5.</w:t>
            </w:r>
          </w:p>
        </w:tc>
        <w:tc>
          <w:tcPr>
            <w:tcW w:w="5520" w:type="dxa"/>
            <w:gridSpan w:val="2"/>
          </w:tcPr>
          <w:p w14:paraId="2BBEB6DF" w14:textId="77777777" w:rsidR="002E553A" w:rsidRDefault="00DD2800">
            <w:pPr>
              <w:pStyle w:val="TableParagraph"/>
              <w:spacing w:before="5"/>
              <w:ind w:left="109"/>
              <w:rPr>
                <w:sz w:val="20"/>
              </w:rPr>
            </w:pPr>
            <w:r>
              <w:rPr>
                <w:sz w:val="20"/>
              </w:rPr>
              <w:t>There</w:t>
            </w:r>
            <w:r>
              <w:rPr>
                <w:spacing w:val="-4"/>
                <w:sz w:val="20"/>
              </w:rPr>
              <w:t xml:space="preserve"> </w:t>
            </w:r>
            <w:r>
              <w:rPr>
                <w:sz w:val="20"/>
              </w:rPr>
              <w:t>were</w:t>
            </w:r>
            <w:r>
              <w:rPr>
                <w:spacing w:val="-4"/>
                <w:sz w:val="20"/>
              </w:rPr>
              <w:t xml:space="preserve"> </w:t>
            </w:r>
            <w:r>
              <w:rPr>
                <w:sz w:val="20"/>
              </w:rPr>
              <w:t>0</w:t>
            </w:r>
            <w:r>
              <w:rPr>
                <w:spacing w:val="-4"/>
                <w:sz w:val="20"/>
              </w:rPr>
              <w:t xml:space="preserve"> </w:t>
            </w:r>
            <w:r>
              <w:rPr>
                <w:sz w:val="20"/>
              </w:rPr>
              <w:t>new</w:t>
            </w:r>
            <w:r>
              <w:rPr>
                <w:spacing w:val="-4"/>
                <w:sz w:val="20"/>
              </w:rPr>
              <w:t xml:space="preserve"> </w:t>
            </w:r>
            <w:r>
              <w:rPr>
                <w:sz w:val="20"/>
              </w:rPr>
              <w:t>SPECS</w:t>
            </w:r>
            <w:r>
              <w:rPr>
                <w:spacing w:val="-4"/>
                <w:sz w:val="20"/>
              </w:rPr>
              <w:t xml:space="preserve"> </w:t>
            </w:r>
            <w:r>
              <w:rPr>
                <w:sz w:val="20"/>
              </w:rPr>
              <w:t>sites</w:t>
            </w:r>
            <w:r>
              <w:rPr>
                <w:spacing w:val="-4"/>
                <w:sz w:val="20"/>
              </w:rPr>
              <w:t xml:space="preserve"> </w:t>
            </w:r>
            <w:r>
              <w:rPr>
                <w:sz w:val="20"/>
              </w:rPr>
              <w:t>added</w:t>
            </w:r>
            <w:r>
              <w:rPr>
                <w:spacing w:val="-4"/>
                <w:sz w:val="20"/>
              </w:rPr>
              <w:t xml:space="preserve"> </w:t>
            </w:r>
            <w:r>
              <w:rPr>
                <w:sz w:val="20"/>
              </w:rPr>
              <w:t>for</w:t>
            </w:r>
            <w:r>
              <w:rPr>
                <w:spacing w:val="-3"/>
                <w:sz w:val="20"/>
              </w:rPr>
              <w:t xml:space="preserve"> </w:t>
            </w:r>
            <w:r>
              <w:rPr>
                <w:spacing w:val="-2"/>
                <w:sz w:val="20"/>
              </w:rPr>
              <w:t>FFY25.</w:t>
            </w:r>
          </w:p>
        </w:tc>
        <w:tc>
          <w:tcPr>
            <w:tcW w:w="2620" w:type="dxa"/>
          </w:tcPr>
          <w:p w14:paraId="4E7A537D" w14:textId="77777777" w:rsidR="002E553A" w:rsidRDefault="00DD2800">
            <w:pPr>
              <w:pStyle w:val="TableParagraph"/>
              <w:spacing w:before="5"/>
              <w:ind w:left="124" w:right="151"/>
              <w:rPr>
                <w:sz w:val="20"/>
              </w:rPr>
            </w:pPr>
            <w:r>
              <w:rPr>
                <w:sz w:val="20"/>
              </w:rPr>
              <w:t>There</w:t>
            </w:r>
            <w:r>
              <w:rPr>
                <w:spacing w:val="-10"/>
                <w:sz w:val="20"/>
              </w:rPr>
              <w:t xml:space="preserve"> </w:t>
            </w:r>
            <w:r>
              <w:rPr>
                <w:sz w:val="20"/>
              </w:rPr>
              <w:t>were</w:t>
            </w:r>
            <w:r>
              <w:rPr>
                <w:spacing w:val="-10"/>
                <w:sz w:val="20"/>
              </w:rPr>
              <w:t xml:space="preserve"> </w:t>
            </w:r>
            <w:r>
              <w:rPr>
                <w:sz w:val="20"/>
              </w:rPr>
              <w:t>0</w:t>
            </w:r>
            <w:r>
              <w:rPr>
                <w:spacing w:val="-10"/>
                <w:sz w:val="20"/>
              </w:rPr>
              <w:t xml:space="preserve"> </w:t>
            </w:r>
            <w:r>
              <w:rPr>
                <w:sz w:val="20"/>
              </w:rPr>
              <w:t>new</w:t>
            </w:r>
            <w:r>
              <w:rPr>
                <w:spacing w:val="-10"/>
                <w:sz w:val="20"/>
              </w:rPr>
              <w:t xml:space="preserve"> </w:t>
            </w:r>
            <w:r>
              <w:rPr>
                <w:sz w:val="20"/>
              </w:rPr>
              <w:t>SPECS sites added for FFY25.</w:t>
            </w:r>
          </w:p>
        </w:tc>
      </w:tr>
      <w:tr w:rsidR="002E553A" w14:paraId="095D404B" w14:textId="77777777">
        <w:trPr>
          <w:trHeight w:val="330"/>
        </w:trPr>
        <w:tc>
          <w:tcPr>
            <w:tcW w:w="14560" w:type="dxa"/>
            <w:gridSpan w:val="5"/>
          </w:tcPr>
          <w:p w14:paraId="032A5075" w14:textId="77777777" w:rsidR="002E553A" w:rsidRDefault="00DD2800">
            <w:pPr>
              <w:pStyle w:val="TableParagraph"/>
              <w:ind w:left="109"/>
              <w:rPr>
                <w:sz w:val="20"/>
              </w:rPr>
            </w:pPr>
            <w:r>
              <w:rPr>
                <w:noProof/>
                <w:sz w:val="20"/>
              </w:rPr>
              <mc:AlternateContent>
                <mc:Choice Requires="wpg">
                  <w:drawing>
                    <wp:anchor distT="0" distB="0" distL="0" distR="0" simplePos="0" relativeHeight="487169024" behindDoc="1" locked="0" layoutInCell="1" allowOverlap="1" wp14:anchorId="035F57E0" wp14:editId="7BBAE2B2">
                      <wp:simplePos x="0" y="0"/>
                      <wp:positionH relativeFrom="column">
                        <wp:posOffset>-6350</wp:posOffset>
                      </wp:positionH>
                      <wp:positionV relativeFrom="paragraph">
                        <wp:posOffset>-6139</wp:posOffset>
                      </wp:positionV>
                      <wp:extent cx="9248775" cy="21907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48775" cy="219075"/>
                                <a:chOff x="0" y="0"/>
                                <a:chExt cx="9248775" cy="219075"/>
                              </a:xfrm>
                            </wpg:grpSpPr>
                            <wps:wsp>
                              <wps:cNvPr id="17" name="Graphic 17"/>
                              <wps:cNvSpPr/>
                              <wps:spPr>
                                <a:xfrm>
                                  <a:off x="0" y="0"/>
                                  <a:ext cx="9248775" cy="219075"/>
                                </a:xfrm>
                                <a:custGeom>
                                  <a:avLst/>
                                  <a:gdLst/>
                                  <a:ahLst/>
                                  <a:cxnLst/>
                                  <a:rect l="l" t="t" r="r" b="b"/>
                                  <a:pathLst>
                                    <a:path w="9248775" h="219075">
                                      <a:moveTo>
                                        <a:pt x="9248775" y="219075"/>
                                      </a:moveTo>
                                      <a:lnTo>
                                        <a:pt x="0" y="219075"/>
                                      </a:lnTo>
                                      <a:lnTo>
                                        <a:pt x="0" y="0"/>
                                      </a:lnTo>
                                      <a:lnTo>
                                        <a:pt x="9248775" y="0"/>
                                      </a:lnTo>
                                      <a:lnTo>
                                        <a:pt x="9248775" y="219075"/>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3AE96604" id="Group 16" o:spid="_x0000_s1026" style="position:absolute;margin-left:-.5pt;margin-top:-.5pt;width:728.25pt;height:17.25pt;z-index:-16147456;mso-wrap-distance-left:0;mso-wrap-distance-right:0" coordsize="92487,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">
                      <v:shape id="Graphic 17" o:spid="_x0000_s1027" style="position:absolute;width:92487;height:2190;visibility:visible;mso-wrap-style:square;v-text-anchor:top" coordsize="9248775,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" path="m9248775,219075l,219075,,,9248775,r,219075xe" stroked="f">
                        <v:path arrowok="t"/>
                      </v:shape>
                    </v:group>
                  </w:pict>
                </mc:Fallback>
              </mc:AlternateContent>
            </w:r>
            <w:r>
              <w:rPr>
                <w:b/>
                <w:sz w:val="20"/>
              </w:rPr>
              <w:t>Performance</w:t>
            </w:r>
            <w:r>
              <w:rPr>
                <w:b/>
                <w:spacing w:val="-8"/>
                <w:sz w:val="20"/>
              </w:rPr>
              <w:t xml:space="preserve"> </w:t>
            </w:r>
            <w:r>
              <w:rPr>
                <w:b/>
                <w:sz w:val="20"/>
              </w:rPr>
              <w:t>Goal</w:t>
            </w:r>
            <w:r>
              <w:rPr>
                <w:b/>
                <w:spacing w:val="-5"/>
                <w:sz w:val="20"/>
              </w:rPr>
              <w:t xml:space="preserve"> </w:t>
            </w:r>
            <w:r>
              <w:rPr>
                <w:b/>
                <w:sz w:val="20"/>
              </w:rPr>
              <w:t>2.3:</w:t>
            </w:r>
            <w:r>
              <w:rPr>
                <w:b/>
                <w:spacing w:val="-5"/>
                <w:sz w:val="20"/>
              </w:rPr>
              <w:t xml:space="preserve"> </w:t>
            </w:r>
            <w:r>
              <w:rPr>
                <w:sz w:val="20"/>
              </w:rPr>
              <w:t>Ensure</w:t>
            </w:r>
            <w:r>
              <w:rPr>
                <w:spacing w:val="-5"/>
                <w:sz w:val="20"/>
              </w:rPr>
              <w:t xml:space="preserve"> </w:t>
            </w:r>
            <w:r>
              <w:rPr>
                <w:sz w:val="20"/>
              </w:rPr>
              <w:t>a</w:t>
            </w:r>
            <w:r>
              <w:rPr>
                <w:spacing w:val="-5"/>
                <w:sz w:val="20"/>
              </w:rPr>
              <w:t xml:space="preserve"> </w:t>
            </w:r>
            <w:r>
              <w:rPr>
                <w:sz w:val="20"/>
              </w:rPr>
              <w:t>minimum</w:t>
            </w:r>
            <w:r>
              <w:rPr>
                <w:spacing w:val="-5"/>
                <w:sz w:val="20"/>
              </w:rPr>
              <w:t xml:space="preserve"> </w:t>
            </w:r>
            <w:r>
              <w:rPr>
                <w:sz w:val="20"/>
              </w:rPr>
              <w:t>of</w:t>
            </w:r>
            <w:r>
              <w:rPr>
                <w:spacing w:val="-5"/>
                <w:sz w:val="20"/>
              </w:rPr>
              <w:t xml:space="preserve"> </w:t>
            </w:r>
            <w:r>
              <w:rPr>
                <w:sz w:val="20"/>
              </w:rPr>
              <w:t>12</w:t>
            </w:r>
            <w:r>
              <w:rPr>
                <w:spacing w:val="-5"/>
                <w:sz w:val="20"/>
              </w:rPr>
              <w:t xml:space="preserve"> </w:t>
            </w:r>
            <w:r>
              <w:rPr>
                <w:sz w:val="20"/>
              </w:rPr>
              <w:t>MOSH</w:t>
            </w:r>
            <w:r>
              <w:rPr>
                <w:spacing w:val="-5"/>
                <w:sz w:val="20"/>
              </w:rPr>
              <w:t xml:space="preserve"> </w:t>
            </w:r>
            <w:r>
              <w:rPr>
                <w:sz w:val="20"/>
              </w:rPr>
              <w:t>outreach</w:t>
            </w:r>
            <w:r>
              <w:rPr>
                <w:spacing w:val="-5"/>
                <w:sz w:val="20"/>
              </w:rPr>
              <w:t xml:space="preserve"> </w:t>
            </w:r>
            <w:r>
              <w:rPr>
                <w:sz w:val="20"/>
              </w:rPr>
              <w:t>and</w:t>
            </w:r>
            <w:r>
              <w:rPr>
                <w:spacing w:val="-5"/>
                <w:sz w:val="20"/>
              </w:rPr>
              <w:t xml:space="preserve"> </w:t>
            </w:r>
            <w:r>
              <w:rPr>
                <w:sz w:val="20"/>
              </w:rPr>
              <w:t>training</w:t>
            </w:r>
            <w:r>
              <w:rPr>
                <w:spacing w:val="-5"/>
                <w:sz w:val="20"/>
              </w:rPr>
              <w:t xml:space="preserve"> </w:t>
            </w:r>
            <w:r>
              <w:rPr>
                <w:sz w:val="20"/>
              </w:rPr>
              <w:t>events</w:t>
            </w:r>
            <w:r>
              <w:rPr>
                <w:spacing w:val="-5"/>
                <w:sz w:val="20"/>
              </w:rPr>
              <w:t xml:space="preserve"> </w:t>
            </w:r>
            <w:r>
              <w:rPr>
                <w:spacing w:val="-2"/>
                <w:sz w:val="20"/>
              </w:rPr>
              <w:t>annually</w:t>
            </w:r>
          </w:p>
        </w:tc>
      </w:tr>
      <w:tr w:rsidR="002E553A" w14:paraId="4893F75B" w14:textId="77777777">
        <w:trPr>
          <w:trHeight w:val="460"/>
        </w:trPr>
        <w:tc>
          <w:tcPr>
            <w:tcW w:w="2320" w:type="dxa"/>
            <w:shd w:val="clear" w:color="auto" w:fill="D9D9D9"/>
          </w:tcPr>
          <w:p w14:paraId="59784208" w14:textId="77777777" w:rsidR="002E553A" w:rsidRDefault="00DD2800">
            <w:pPr>
              <w:pStyle w:val="TableParagraph"/>
              <w:spacing w:line="230" w:lineRule="atLeast"/>
              <w:ind w:left="843" w:hanging="663"/>
              <w:rPr>
                <w:b/>
                <w:sz w:val="20"/>
              </w:rPr>
            </w:pPr>
            <w:r>
              <w:rPr>
                <w:b/>
                <w:sz w:val="20"/>
              </w:rPr>
              <w:t>Unit</w:t>
            </w:r>
            <w:r>
              <w:rPr>
                <w:b/>
                <w:spacing w:val="-13"/>
                <w:sz w:val="20"/>
              </w:rPr>
              <w:t xml:space="preserve"> </w:t>
            </w:r>
            <w:r>
              <w:rPr>
                <w:b/>
                <w:sz w:val="20"/>
              </w:rPr>
              <w:t>Responsible</w:t>
            </w:r>
            <w:r>
              <w:rPr>
                <w:b/>
                <w:spacing w:val="-12"/>
                <w:sz w:val="20"/>
              </w:rPr>
              <w:t xml:space="preserve"> </w:t>
            </w:r>
            <w:r>
              <w:rPr>
                <w:b/>
                <w:sz w:val="20"/>
              </w:rPr>
              <w:t xml:space="preserve">(data </w:t>
            </w:r>
            <w:r>
              <w:rPr>
                <w:b/>
                <w:spacing w:val="-2"/>
                <w:sz w:val="20"/>
              </w:rPr>
              <w:t>source)</w:t>
            </w:r>
          </w:p>
        </w:tc>
        <w:tc>
          <w:tcPr>
            <w:tcW w:w="4100" w:type="dxa"/>
            <w:shd w:val="clear" w:color="auto" w:fill="D9D9D9"/>
          </w:tcPr>
          <w:p w14:paraId="758A13FF" w14:textId="77777777" w:rsidR="002E553A" w:rsidRDefault="00DD2800">
            <w:pPr>
              <w:pStyle w:val="TableParagraph"/>
              <w:spacing w:before="120"/>
              <w:ind w:right="1055"/>
              <w:jc w:val="right"/>
              <w:rPr>
                <w:b/>
                <w:sz w:val="20"/>
              </w:rPr>
            </w:pPr>
            <w:r>
              <w:rPr>
                <w:b/>
                <w:sz w:val="20"/>
              </w:rPr>
              <w:t>Performance</w:t>
            </w:r>
            <w:r>
              <w:rPr>
                <w:b/>
                <w:spacing w:val="-11"/>
                <w:sz w:val="20"/>
              </w:rPr>
              <w:t xml:space="preserve"> </w:t>
            </w:r>
            <w:r>
              <w:rPr>
                <w:b/>
                <w:spacing w:val="-2"/>
                <w:sz w:val="20"/>
              </w:rPr>
              <w:t>Indicator</w:t>
            </w:r>
          </w:p>
        </w:tc>
        <w:tc>
          <w:tcPr>
            <w:tcW w:w="5520" w:type="dxa"/>
            <w:gridSpan w:val="2"/>
            <w:shd w:val="clear" w:color="auto" w:fill="D9D9D9"/>
          </w:tcPr>
          <w:p w14:paraId="4D2E0C28" w14:textId="77777777" w:rsidR="002E553A" w:rsidRDefault="00DD2800">
            <w:pPr>
              <w:pStyle w:val="TableParagraph"/>
              <w:spacing w:before="120"/>
              <w:ind w:left="15"/>
              <w:jc w:val="center"/>
              <w:rPr>
                <w:b/>
                <w:sz w:val="20"/>
              </w:rPr>
            </w:pPr>
            <w:r>
              <w:rPr>
                <w:b/>
                <w:spacing w:val="-2"/>
                <w:sz w:val="20"/>
              </w:rPr>
              <w:t>Result</w:t>
            </w:r>
          </w:p>
        </w:tc>
        <w:tc>
          <w:tcPr>
            <w:tcW w:w="2620" w:type="dxa"/>
            <w:shd w:val="clear" w:color="auto" w:fill="D9D9D9"/>
          </w:tcPr>
          <w:p w14:paraId="7A95315F" w14:textId="77777777" w:rsidR="002E553A" w:rsidRDefault="00DD2800">
            <w:pPr>
              <w:pStyle w:val="TableParagraph"/>
              <w:spacing w:before="120"/>
              <w:ind w:left="20"/>
              <w:jc w:val="center"/>
              <w:rPr>
                <w:b/>
                <w:sz w:val="20"/>
              </w:rPr>
            </w:pPr>
            <w:r>
              <w:rPr>
                <w:b/>
                <w:spacing w:val="-2"/>
                <w:sz w:val="20"/>
              </w:rPr>
              <w:t>Comments</w:t>
            </w:r>
          </w:p>
        </w:tc>
      </w:tr>
      <w:tr w:rsidR="002E553A" w14:paraId="54FF234E" w14:textId="77777777">
        <w:trPr>
          <w:trHeight w:val="1600"/>
        </w:trPr>
        <w:tc>
          <w:tcPr>
            <w:tcW w:w="2320" w:type="dxa"/>
          </w:tcPr>
          <w:p w14:paraId="6F8542FC" w14:textId="77777777" w:rsidR="002E553A" w:rsidRDefault="002E553A">
            <w:pPr>
              <w:pStyle w:val="TableParagraph"/>
              <w:rPr>
                <w:b/>
                <w:sz w:val="20"/>
              </w:rPr>
            </w:pPr>
          </w:p>
          <w:p w14:paraId="6667B116" w14:textId="77777777" w:rsidR="002E553A" w:rsidRDefault="002E553A">
            <w:pPr>
              <w:pStyle w:val="TableParagraph"/>
              <w:spacing w:before="10"/>
              <w:rPr>
                <w:b/>
                <w:sz w:val="20"/>
              </w:rPr>
            </w:pPr>
          </w:p>
          <w:p w14:paraId="3301766E" w14:textId="77777777" w:rsidR="002E553A" w:rsidRDefault="00DD2800">
            <w:pPr>
              <w:pStyle w:val="TableParagraph"/>
              <w:ind w:left="138" w:right="130"/>
              <w:jc w:val="center"/>
              <w:rPr>
                <w:sz w:val="20"/>
              </w:rPr>
            </w:pPr>
            <w:r>
              <w:rPr>
                <w:sz w:val="20"/>
              </w:rPr>
              <w:t>Compliance Assistance (report</w:t>
            </w:r>
            <w:r>
              <w:rPr>
                <w:spacing w:val="-13"/>
                <w:sz w:val="20"/>
              </w:rPr>
              <w:t xml:space="preserve"> </w:t>
            </w:r>
            <w:r>
              <w:rPr>
                <w:sz w:val="20"/>
              </w:rPr>
              <w:t>from</w:t>
            </w:r>
            <w:r>
              <w:rPr>
                <w:spacing w:val="-12"/>
                <w:sz w:val="20"/>
              </w:rPr>
              <w:t xml:space="preserve"> </w:t>
            </w:r>
            <w:r>
              <w:rPr>
                <w:sz w:val="20"/>
              </w:rPr>
              <w:t>training</w:t>
            </w:r>
            <w:r>
              <w:rPr>
                <w:spacing w:val="-13"/>
                <w:sz w:val="20"/>
              </w:rPr>
              <w:t xml:space="preserve"> </w:t>
            </w:r>
            <w:r>
              <w:rPr>
                <w:sz w:val="20"/>
              </w:rPr>
              <w:t>and education unit)</w:t>
            </w:r>
          </w:p>
        </w:tc>
        <w:tc>
          <w:tcPr>
            <w:tcW w:w="4100" w:type="dxa"/>
          </w:tcPr>
          <w:p w14:paraId="5A2920D8" w14:textId="77777777" w:rsidR="002E553A" w:rsidRDefault="00DD2800">
            <w:pPr>
              <w:pStyle w:val="TableParagraph"/>
              <w:spacing w:before="10"/>
              <w:ind w:left="114" w:right="151"/>
              <w:rPr>
                <w:sz w:val="20"/>
              </w:rPr>
            </w:pPr>
            <w:r>
              <w:rPr>
                <w:sz w:val="20"/>
              </w:rPr>
              <w:t>MOSH</w:t>
            </w:r>
            <w:r>
              <w:rPr>
                <w:spacing w:val="-7"/>
                <w:sz w:val="20"/>
              </w:rPr>
              <w:t xml:space="preserve"> </w:t>
            </w:r>
            <w:r>
              <w:rPr>
                <w:sz w:val="20"/>
              </w:rPr>
              <w:t>will</w:t>
            </w:r>
            <w:r>
              <w:rPr>
                <w:spacing w:val="-7"/>
                <w:sz w:val="20"/>
              </w:rPr>
              <w:t xml:space="preserve"> </w:t>
            </w:r>
            <w:r>
              <w:rPr>
                <w:sz w:val="20"/>
              </w:rPr>
              <w:t>enact</w:t>
            </w:r>
            <w:r>
              <w:rPr>
                <w:spacing w:val="-7"/>
                <w:sz w:val="20"/>
              </w:rPr>
              <w:t xml:space="preserve"> </w:t>
            </w:r>
            <w:r>
              <w:rPr>
                <w:sz w:val="20"/>
              </w:rPr>
              <w:t>outreach</w:t>
            </w:r>
            <w:r>
              <w:rPr>
                <w:spacing w:val="-7"/>
                <w:sz w:val="20"/>
              </w:rPr>
              <w:t xml:space="preserve"> </w:t>
            </w:r>
            <w:r>
              <w:rPr>
                <w:sz w:val="20"/>
              </w:rPr>
              <w:t>and</w:t>
            </w:r>
            <w:r>
              <w:rPr>
                <w:spacing w:val="-7"/>
                <w:sz w:val="20"/>
              </w:rPr>
              <w:t xml:space="preserve"> </w:t>
            </w:r>
            <w:r>
              <w:rPr>
                <w:sz w:val="20"/>
              </w:rPr>
              <w:t>training</w:t>
            </w:r>
            <w:r>
              <w:rPr>
                <w:spacing w:val="-7"/>
                <w:sz w:val="20"/>
              </w:rPr>
              <w:t xml:space="preserve"> </w:t>
            </w:r>
            <w:r>
              <w:rPr>
                <w:sz w:val="20"/>
              </w:rPr>
              <w:t>events in the areas covered by MOSH LEPs, current SST, and Federal NEPs, including formal training, workshops, seminars, speaking engagements, conferences, and informal worksite training.</w:t>
            </w:r>
          </w:p>
        </w:tc>
        <w:tc>
          <w:tcPr>
            <w:tcW w:w="5520" w:type="dxa"/>
            <w:gridSpan w:val="2"/>
          </w:tcPr>
          <w:p w14:paraId="76DDD1DC" w14:textId="77777777" w:rsidR="002E553A" w:rsidRDefault="00DD2800">
            <w:pPr>
              <w:pStyle w:val="TableParagraph"/>
              <w:spacing w:line="230" w:lineRule="atLeast"/>
              <w:ind w:left="109"/>
              <w:rPr>
                <w:sz w:val="20"/>
              </w:rPr>
            </w:pPr>
            <w:r>
              <w:rPr>
                <w:noProof/>
                <w:sz w:val="20"/>
              </w:rPr>
              <mc:AlternateContent>
                <mc:Choice Requires="wpg">
                  <w:drawing>
                    <wp:anchor distT="0" distB="0" distL="0" distR="0" simplePos="0" relativeHeight="487169536" behindDoc="1" locked="0" layoutInCell="1" allowOverlap="1" wp14:anchorId="4B97BAF4" wp14:editId="16EBF8E3">
                      <wp:simplePos x="0" y="0"/>
                      <wp:positionH relativeFrom="column">
                        <wp:posOffset>69850</wp:posOffset>
                      </wp:positionH>
                      <wp:positionV relativeFrom="paragraph">
                        <wp:posOffset>6424</wp:posOffset>
                      </wp:positionV>
                      <wp:extent cx="3351529" cy="102235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51529" cy="1022350"/>
                                <a:chOff x="0" y="0"/>
                                <a:chExt cx="3351529" cy="1022350"/>
                              </a:xfrm>
                            </wpg:grpSpPr>
                            <wps:wsp>
                              <wps:cNvPr id="19" name="Graphic 19"/>
                              <wps:cNvSpPr/>
                              <wps:spPr>
                                <a:xfrm>
                                  <a:off x="0" y="1"/>
                                  <a:ext cx="3351529" cy="1022350"/>
                                </a:xfrm>
                                <a:custGeom>
                                  <a:avLst/>
                                  <a:gdLst/>
                                  <a:ahLst/>
                                  <a:cxnLst/>
                                  <a:rect l="l" t="t" r="r" b="b"/>
                                  <a:pathLst>
                                    <a:path w="3351529" h="1022350">
                                      <a:moveTo>
                                        <a:pt x="3351403" y="146037"/>
                                      </a:moveTo>
                                      <a:lnTo>
                                        <a:pt x="2820365" y="146037"/>
                                      </a:lnTo>
                                      <a:lnTo>
                                        <a:pt x="2820365" y="0"/>
                                      </a:lnTo>
                                      <a:lnTo>
                                        <a:pt x="0" y="0"/>
                                      </a:lnTo>
                                      <a:lnTo>
                                        <a:pt x="0" y="1022273"/>
                                      </a:lnTo>
                                      <a:lnTo>
                                        <a:pt x="2714180" y="1022273"/>
                                      </a:lnTo>
                                      <a:lnTo>
                                        <a:pt x="2714180" y="876236"/>
                                      </a:lnTo>
                                      <a:lnTo>
                                        <a:pt x="3038932" y="876236"/>
                                      </a:lnTo>
                                      <a:lnTo>
                                        <a:pt x="3038932" y="730186"/>
                                      </a:lnTo>
                                      <a:lnTo>
                                        <a:pt x="3081210" y="730186"/>
                                      </a:lnTo>
                                      <a:lnTo>
                                        <a:pt x="3081210" y="584149"/>
                                      </a:lnTo>
                                      <a:lnTo>
                                        <a:pt x="3210331" y="584149"/>
                                      </a:lnTo>
                                      <a:lnTo>
                                        <a:pt x="3210331" y="438111"/>
                                      </a:lnTo>
                                      <a:lnTo>
                                        <a:pt x="3296424" y="438111"/>
                                      </a:lnTo>
                                      <a:lnTo>
                                        <a:pt x="3296424" y="292074"/>
                                      </a:lnTo>
                                      <a:lnTo>
                                        <a:pt x="3351403" y="292074"/>
                                      </a:lnTo>
                                      <a:lnTo>
                                        <a:pt x="3351403" y="146037"/>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51E02678" id="Group 18" o:spid="_x0000_s1026" style="position:absolute;margin-left:5.5pt;margin-top:.5pt;width:263.9pt;height:80.5pt;z-index:-16146944;mso-wrap-distance-left:0;mso-wrap-distance-right:0" coordsize="33515,10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">
                      <v:shape id="Graphic 19" o:spid="_x0000_s1027" style="position:absolute;width:33515;height:10223;visibility:visible;mso-wrap-style:square;v-text-anchor:top" coordsize="3351529,1022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" path="m3351403,146037r-531038,l2820365,,,,,1022273r2714180,l2714180,876236r324752,l3038932,730186r42278,l3081210,584149r129121,l3210331,438111r86093,l3296424,292074r54979,l3351403,146037xe" stroked="f">
                        <v:path arrowok="t"/>
                      </v:shape>
                    </v:group>
                  </w:pict>
                </mc:Fallback>
              </mc:AlternateContent>
            </w:r>
            <w:r>
              <w:rPr>
                <w:sz w:val="20"/>
              </w:rPr>
              <w:t>MOSH Outreach and Education conducted 51 speaking engagements,</w:t>
            </w:r>
            <w:r>
              <w:rPr>
                <w:spacing w:val="-8"/>
                <w:sz w:val="20"/>
              </w:rPr>
              <w:t xml:space="preserve"> </w:t>
            </w:r>
            <w:r>
              <w:rPr>
                <w:sz w:val="20"/>
              </w:rPr>
              <w:t>delivered</w:t>
            </w:r>
            <w:r>
              <w:rPr>
                <w:spacing w:val="-8"/>
                <w:sz w:val="20"/>
              </w:rPr>
              <w:t xml:space="preserve"> </w:t>
            </w:r>
            <w:r>
              <w:rPr>
                <w:sz w:val="20"/>
              </w:rPr>
              <w:t>in-person</w:t>
            </w:r>
            <w:r>
              <w:rPr>
                <w:spacing w:val="-8"/>
                <w:sz w:val="20"/>
              </w:rPr>
              <w:t xml:space="preserve"> </w:t>
            </w:r>
            <w:r>
              <w:rPr>
                <w:sz w:val="20"/>
              </w:rPr>
              <w:t>and</w:t>
            </w:r>
            <w:r>
              <w:rPr>
                <w:spacing w:val="-8"/>
                <w:sz w:val="20"/>
              </w:rPr>
              <w:t xml:space="preserve"> </w:t>
            </w:r>
            <w:r>
              <w:rPr>
                <w:sz w:val="20"/>
              </w:rPr>
              <w:t>virtually.</w:t>
            </w:r>
            <w:r>
              <w:rPr>
                <w:spacing w:val="-8"/>
                <w:sz w:val="20"/>
              </w:rPr>
              <w:t xml:space="preserve"> </w:t>
            </w:r>
            <w:r>
              <w:rPr>
                <w:sz w:val="20"/>
              </w:rPr>
              <w:t>The</w:t>
            </w:r>
            <w:r>
              <w:rPr>
                <w:spacing w:val="-8"/>
                <w:sz w:val="20"/>
              </w:rPr>
              <w:t xml:space="preserve"> </w:t>
            </w:r>
            <w:r>
              <w:rPr>
                <w:sz w:val="20"/>
              </w:rPr>
              <w:t>unit</w:t>
            </w:r>
            <w:r>
              <w:rPr>
                <w:spacing w:val="-8"/>
                <w:sz w:val="20"/>
              </w:rPr>
              <w:t xml:space="preserve"> </w:t>
            </w:r>
            <w:r>
              <w:rPr>
                <w:sz w:val="20"/>
              </w:rPr>
              <w:t>provided three in-house training sessions for newly appointed Compliance Safety and Health Officers (CSHO) and facilitated two all-staff meetings focused on safety and health updates. The unit also conducted three online S&amp;H webinars, two in-person safety seminars, and participated in nine safety conferences.</w:t>
            </w:r>
          </w:p>
        </w:tc>
        <w:tc>
          <w:tcPr>
            <w:tcW w:w="2620" w:type="dxa"/>
          </w:tcPr>
          <w:p w14:paraId="36C8EB7E" w14:textId="77777777" w:rsidR="002E553A" w:rsidRDefault="00DD2800">
            <w:pPr>
              <w:pStyle w:val="TableParagraph"/>
              <w:spacing w:line="230" w:lineRule="atLeast"/>
              <w:ind w:left="124" w:right="151"/>
              <w:rPr>
                <w:sz w:val="20"/>
              </w:rPr>
            </w:pPr>
            <w:r>
              <w:rPr>
                <w:sz w:val="20"/>
              </w:rPr>
              <w:t>MOSH</w:t>
            </w:r>
            <w:r>
              <w:rPr>
                <w:spacing w:val="-1"/>
                <w:sz w:val="20"/>
              </w:rPr>
              <w:t xml:space="preserve"> </w:t>
            </w:r>
            <w:r>
              <w:rPr>
                <w:sz w:val="20"/>
              </w:rPr>
              <w:t>exceeded</w:t>
            </w:r>
            <w:r>
              <w:rPr>
                <w:spacing w:val="-1"/>
                <w:sz w:val="20"/>
              </w:rPr>
              <w:t xml:space="preserve"> </w:t>
            </w:r>
            <w:r>
              <w:rPr>
                <w:sz w:val="20"/>
              </w:rPr>
              <w:t>its</w:t>
            </w:r>
            <w:r>
              <w:rPr>
                <w:spacing w:val="-1"/>
                <w:sz w:val="20"/>
              </w:rPr>
              <w:t xml:space="preserve"> </w:t>
            </w:r>
            <w:r>
              <w:rPr>
                <w:sz w:val="20"/>
              </w:rPr>
              <w:t>goal</w:t>
            </w:r>
            <w:r>
              <w:rPr>
                <w:spacing w:val="-1"/>
                <w:sz w:val="20"/>
              </w:rPr>
              <w:t xml:space="preserve"> </w:t>
            </w:r>
            <w:r>
              <w:rPr>
                <w:sz w:val="20"/>
              </w:rPr>
              <w:t>for FFY25</w:t>
            </w:r>
            <w:r>
              <w:rPr>
                <w:spacing w:val="-10"/>
                <w:sz w:val="20"/>
              </w:rPr>
              <w:t xml:space="preserve"> </w:t>
            </w:r>
            <w:r>
              <w:rPr>
                <w:sz w:val="20"/>
              </w:rPr>
              <w:t>and</w:t>
            </w:r>
            <w:r>
              <w:rPr>
                <w:spacing w:val="-10"/>
                <w:sz w:val="20"/>
              </w:rPr>
              <w:t xml:space="preserve"> </w:t>
            </w:r>
            <w:r>
              <w:rPr>
                <w:sz w:val="20"/>
              </w:rPr>
              <w:t>plans</w:t>
            </w:r>
            <w:r>
              <w:rPr>
                <w:spacing w:val="-10"/>
                <w:sz w:val="20"/>
              </w:rPr>
              <w:t xml:space="preserve"> </w:t>
            </w:r>
            <w:r>
              <w:rPr>
                <w:sz w:val="20"/>
              </w:rPr>
              <w:t>to</w:t>
            </w:r>
            <w:r>
              <w:rPr>
                <w:spacing w:val="-10"/>
                <w:sz w:val="20"/>
              </w:rPr>
              <w:t xml:space="preserve"> </w:t>
            </w:r>
            <w:r>
              <w:rPr>
                <w:sz w:val="20"/>
              </w:rPr>
              <w:t xml:space="preserve">continue to expand training via webinars, virtually-led, and in-person instruction for employers and the public in </w:t>
            </w:r>
            <w:r>
              <w:rPr>
                <w:spacing w:val="-2"/>
                <w:sz w:val="20"/>
              </w:rPr>
              <w:t>FFY26.</w:t>
            </w:r>
          </w:p>
        </w:tc>
      </w:tr>
    </w:tbl>
    <w:p w14:paraId="5AFA3BB4" w14:textId="77777777" w:rsidR="002E553A" w:rsidRDefault="002E553A">
      <w:pPr>
        <w:pStyle w:val="TableParagraph"/>
        <w:spacing w:line="230" w:lineRule="atLeast"/>
        <w:rPr>
          <w:sz w:val="20"/>
        </w:rPr>
        <w:sectPr w:rsidR="002E553A">
          <w:pgSz w:w="15840" w:h="12240" w:orient="landscape"/>
          <w:pgMar w:top="1380" w:right="720" w:bottom="1440" w:left="0" w:header="0" w:footer="1241" w:gutter="0"/>
          <w:cols w:space="720"/>
        </w:sectPr>
      </w:pPr>
    </w:p>
    <w:p w14:paraId="4CD15676" w14:textId="77777777" w:rsidR="002E553A" w:rsidRDefault="00DD2800">
      <w:pPr>
        <w:pStyle w:val="BodyText"/>
        <w:rPr>
          <w:b/>
          <w:sz w:val="20"/>
        </w:rPr>
      </w:pPr>
      <w:r>
        <w:rPr>
          <w:b/>
          <w:noProof/>
          <w:sz w:val="20"/>
        </w:rPr>
        <w:lastRenderedPageBreak/>
        <mc:AlternateContent>
          <mc:Choice Requires="wps">
            <w:drawing>
              <wp:anchor distT="0" distB="0" distL="0" distR="0" simplePos="0" relativeHeight="487170560" behindDoc="1" locked="0" layoutInCell="1" allowOverlap="1" wp14:anchorId="75B7D28F" wp14:editId="2815BDB3">
                <wp:simplePos x="0" y="0"/>
                <wp:positionH relativeFrom="page">
                  <wp:posOffset>6421776</wp:posOffset>
                </wp:positionH>
                <wp:positionV relativeFrom="page">
                  <wp:posOffset>708057</wp:posOffset>
                </wp:positionV>
                <wp:extent cx="1235075" cy="202120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1235075" cy="2021205"/>
                        </a:xfrm>
                        <a:prstGeom prst="rect">
                          <a:avLst/>
                        </a:prstGeom>
                      </wps:spPr>
                      <wps:txbx>
                        <w:txbxContent>
                          <w:p w14:paraId="61D42BF7" w14:textId="77777777" w:rsidR="002E553A" w:rsidRDefault="00DD2800">
                            <w:pPr>
                              <w:spacing w:line="3183" w:lineRule="exact"/>
                              <w:rPr>
                                <w:rFonts w:ascii="Arial"/>
                                <w:sz w:val="318"/>
                              </w:rPr>
                            </w:pPr>
                            <w:r>
                              <w:rPr>
                                <w:rFonts w:ascii="Arial"/>
                                <w:color w:val="E7E9EC"/>
                                <w:spacing w:val="-10"/>
                                <w:sz w:val="318"/>
                              </w:rPr>
                              <w:t>T</w:t>
                            </w:r>
                          </w:p>
                        </w:txbxContent>
                      </wps:txbx>
                      <wps:bodyPr wrap="square" lIns="0" tIns="0" rIns="0" bIns="0" rtlCol="0">
                        <a:noAutofit/>
                      </wps:bodyPr>
                    </wps:wsp>
                  </a:graphicData>
                </a:graphic>
              </wp:anchor>
            </w:drawing>
          </mc:Choice>
          <mc:Fallback>
            <w:pict>
              <v:shape w14:anchorId="75B7D28F" id="Textbox 20" o:spid="_x0000_s1034" type="#_x0000_t202" style="position:absolute;margin-left:505.65pt;margin-top:55.75pt;width:97.25pt;height:159.15pt;rotation:-45;z-index:-1614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" filled="f" stroked="f">
                <v:textbox inset="0,0,0,0">
                  <w:txbxContent>
                    <w:p w14:paraId="61D42BF7" w14:textId="77777777" w:rsidR="002E553A" w:rsidRDefault="00DD2800">
                      <w:pPr>
                        <w:spacing w:line="3183" w:lineRule="exact"/>
                        <w:rPr>
                          <w:rFonts w:ascii="Arial"/>
                          <w:sz w:val="318"/>
                        </w:rPr>
                      </w:pPr>
                      <w:r>
                        <w:rPr>
                          <w:rFonts w:ascii="Arial"/>
                          <w:color w:val="E7E9EC"/>
                          <w:spacing w:val="-10"/>
                          <w:sz w:val="318"/>
                        </w:rPr>
                        <w:t>T</w:t>
                      </w:r>
                    </w:p>
                  </w:txbxContent>
                </v:textbox>
                <w10:wrap anchorx="page" anchory="page"/>
              </v:shape>
            </w:pict>
          </mc:Fallback>
        </mc:AlternateContent>
      </w:r>
      <w:r>
        <w:rPr>
          <w:b/>
          <w:noProof/>
          <w:sz w:val="20"/>
        </w:rPr>
        <mc:AlternateContent>
          <mc:Choice Requires="wps">
            <w:drawing>
              <wp:anchor distT="0" distB="0" distL="0" distR="0" simplePos="0" relativeHeight="487171584" behindDoc="1" locked="0" layoutInCell="1" allowOverlap="1" wp14:anchorId="651B3858" wp14:editId="604D6A46">
                <wp:simplePos x="0" y="0"/>
                <wp:positionH relativeFrom="page">
                  <wp:posOffset>1907971</wp:posOffset>
                </wp:positionH>
                <wp:positionV relativeFrom="page">
                  <wp:posOffset>3088949</wp:posOffset>
                </wp:positionV>
                <wp:extent cx="5501005" cy="202120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5501005" cy="2021205"/>
                        </a:xfrm>
                        <a:prstGeom prst="rect">
                          <a:avLst/>
                        </a:prstGeom>
                      </wps:spPr>
                      <wps:txbx>
                        <w:txbxContent>
                          <w:p w14:paraId="6E1A5F69" w14:textId="77777777" w:rsidR="002E553A" w:rsidRDefault="00DD2800">
                            <w:pPr>
                              <w:spacing w:line="3183" w:lineRule="exact"/>
                              <w:rPr>
                                <w:rFonts w:ascii="Arial"/>
                                <w:sz w:val="318"/>
                              </w:rPr>
                            </w:pPr>
                            <w:r>
                              <w:rPr>
                                <w:rFonts w:ascii="Arial"/>
                                <w:color w:val="E7E9EC"/>
                                <w:spacing w:val="-4"/>
                                <w:sz w:val="318"/>
                              </w:rPr>
                              <w:t>DRAF</w:t>
                            </w:r>
                          </w:p>
                        </w:txbxContent>
                      </wps:txbx>
                      <wps:bodyPr wrap="square" lIns="0" tIns="0" rIns="0" bIns="0" rtlCol="0">
                        <a:noAutofit/>
                      </wps:bodyPr>
                    </wps:wsp>
                  </a:graphicData>
                </a:graphic>
              </wp:anchor>
            </w:drawing>
          </mc:Choice>
          <mc:Fallback>
            <w:pict>
              <v:shape w14:anchorId="651B3858" id="Textbox 21" o:spid="_x0000_s1035" type="#_x0000_t202" style="position:absolute;margin-left:150.25pt;margin-top:243.2pt;width:433.15pt;height:159.15pt;rotation:-45;z-index:-1614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" filled="f" stroked="f">
                <v:textbox inset="0,0,0,0">
                  <w:txbxContent>
                    <w:p w14:paraId="6E1A5F69" w14:textId="77777777" w:rsidR="002E553A" w:rsidRDefault="00DD2800">
                      <w:pPr>
                        <w:spacing w:line="3183" w:lineRule="exact"/>
                        <w:rPr>
                          <w:rFonts w:ascii="Arial"/>
                          <w:sz w:val="318"/>
                        </w:rPr>
                      </w:pPr>
                      <w:r>
                        <w:rPr>
                          <w:rFonts w:ascii="Arial"/>
                          <w:color w:val="E7E9EC"/>
                          <w:spacing w:val="-4"/>
                          <w:sz w:val="318"/>
                        </w:rPr>
                        <w:t>DRAF</w:t>
                      </w:r>
                    </w:p>
                  </w:txbxContent>
                </v:textbox>
                <w10:wrap anchorx="page" anchory="page"/>
              </v:shape>
            </w:pict>
          </mc:Fallback>
        </mc:AlternateContent>
      </w:r>
    </w:p>
    <w:p w14:paraId="15EEC031" w14:textId="77777777" w:rsidR="002E553A" w:rsidRDefault="002E553A">
      <w:pPr>
        <w:pStyle w:val="BodyText"/>
        <w:rPr>
          <w:b/>
          <w:sz w:val="20"/>
        </w:rPr>
      </w:pPr>
    </w:p>
    <w:p w14:paraId="034FCAAE" w14:textId="77777777" w:rsidR="002E553A" w:rsidRDefault="002E553A">
      <w:pPr>
        <w:pStyle w:val="BodyText"/>
        <w:spacing w:before="90"/>
        <w:rPr>
          <w:b/>
          <w:sz w:val="20"/>
        </w:rPr>
      </w:pPr>
    </w:p>
    <w:tbl>
      <w:tblPr>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00"/>
        <w:gridCol w:w="4500"/>
        <w:gridCol w:w="5640"/>
        <w:gridCol w:w="2620"/>
      </w:tblGrid>
      <w:tr w:rsidR="002E553A" w14:paraId="7354437F" w14:textId="77777777">
        <w:trPr>
          <w:trHeight w:val="460"/>
        </w:trPr>
        <w:tc>
          <w:tcPr>
            <w:tcW w:w="14560" w:type="dxa"/>
            <w:gridSpan w:val="4"/>
          </w:tcPr>
          <w:p w14:paraId="271F3580" w14:textId="77777777" w:rsidR="002E553A" w:rsidRDefault="00DD2800">
            <w:pPr>
              <w:pStyle w:val="TableParagraph"/>
              <w:spacing w:line="230" w:lineRule="atLeast"/>
              <w:ind w:left="124"/>
              <w:rPr>
                <w:sz w:val="20"/>
              </w:rPr>
            </w:pPr>
            <w:r>
              <w:rPr>
                <w:noProof/>
                <w:sz w:val="20"/>
              </w:rPr>
              <mc:AlternateContent>
                <mc:Choice Requires="wpg">
                  <w:drawing>
                    <wp:anchor distT="0" distB="0" distL="0" distR="0" simplePos="0" relativeHeight="487171072" behindDoc="1" locked="0" layoutInCell="1" allowOverlap="1" wp14:anchorId="14F2E543" wp14:editId="4551E90C">
                      <wp:simplePos x="0" y="0"/>
                      <wp:positionH relativeFrom="column">
                        <wp:posOffset>3174</wp:posOffset>
                      </wp:positionH>
                      <wp:positionV relativeFrom="paragraph">
                        <wp:posOffset>-6064</wp:posOffset>
                      </wp:positionV>
                      <wp:extent cx="9239250" cy="30480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39250" cy="304800"/>
                                <a:chOff x="0" y="0"/>
                                <a:chExt cx="9239250" cy="304800"/>
                              </a:xfrm>
                            </wpg:grpSpPr>
                            <wps:wsp>
                              <wps:cNvPr id="23" name="Graphic 23"/>
                              <wps:cNvSpPr/>
                              <wps:spPr>
                                <a:xfrm>
                                  <a:off x="0" y="0"/>
                                  <a:ext cx="9239250" cy="304800"/>
                                </a:xfrm>
                                <a:custGeom>
                                  <a:avLst/>
                                  <a:gdLst/>
                                  <a:ahLst/>
                                  <a:cxnLst/>
                                  <a:rect l="l" t="t" r="r" b="b"/>
                                  <a:pathLst>
                                    <a:path w="9239250" h="304800">
                                      <a:moveTo>
                                        <a:pt x="9239250" y="304800"/>
                                      </a:moveTo>
                                      <a:lnTo>
                                        <a:pt x="0" y="304800"/>
                                      </a:lnTo>
                                      <a:lnTo>
                                        <a:pt x="0" y="0"/>
                                      </a:lnTo>
                                      <a:lnTo>
                                        <a:pt x="9239250" y="0"/>
                                      </a:lnTo>
                                      <a:lnTo>
                                        <a:pt x="9239250" y="30480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689EC15" id="Group 22" o:spid="_x0000_s1026" style="position:absolute;margin-left:.25pt;margin-top:-.5pt;width:727.5pt;height:24pt;z-index:-16145408;mso-wrap-distance-left:0;mso-wrap-distance-right:0" coordsize="92392,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">
                      <v:shape id="Graphic 23" o:spid="_x0000_s1027" style="position:absolute;width:92392;height:3048;visibility:visible;mso-wrap-style:square;v-text-anchor:top" coordsize="923925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" path="m9239250,304800l,304800,,,9239250,r,304800xe" stroked="f">
                        <v:path arrowok="t"/>
                      </v:shape>
                    </v:group>
                  </w:pict>
                </mc:Fallback>
              </mc:AlternateContent>
            </w:r>
            <w:r>
              <w:rPr>
                <w:b/>
                <w:sz w:val="20"/>
              </w:rPr>
              <w:t>Performance</w:t>
            </w:r>
            <w:r>
              <w:rPr>
                <w:b/>
                <w:spacing w:val="-3"/>
                <w:sz w:val="20"/>
              </w:rPr>
              <w:t xml:space="preserve"> </w:t>
            </w:r>
            <w:r>
              <w:rPr>
                <w:b/>
                <w:sz w:val="20"/>
              </w:rPr>
              <w:t>Goal</w:t>
            </w:r>
            <w:r>
              <w:rPr>
                <w:b/>
                <w:spacing w:val="-3"/>
                <w:sz w:val="20"/>
              </w:rPr>
              <w:t xml:space="preserve"> </w:t>
            </w:r>
            <w:r>
              <w:rPr>
                <w:b/>
                <w:sz w:val="20"/>
              </w:rPr>
              <w:t>2.4:</w:t>
            </w:r>
            <w:r>
              <w:rPr>
                <w:b/>
                <w:spacing w:val="-3"/>
                <w:sz w:val="20"/>
              </w:rPr>
              <w:t xml:space="preserve"> </w:t>
            </w:r>
            <w:r>
              <w:rPr>
                <w:sz w:val="20"/>
              </w:rPr>
              <w:t>Continue</w:t>
            </w:r>
            <w:r>
              <w:rPr>
                <w:spacing w:val="-3"/>
                <w:sz w:val="20"/>
              </w:rPr>
              <w:t xml:space="preserve"> </w:t>
            </w:r>
            <w:r>
              <w:rPr>
                <w:sz w:val="20"/>
              </w:rPr>
              <w:t>to</w:t>
            </w:r>
            <w:r>
              <w:rPr>
                <w:spacing w:val="-3"/>
                <w:sz w:val="20"/>
              </w:rPr>
              <w:t xml:space="preserve"> </w:t>
            </w:r>
            <w:r>
              <w:rPr>
                <w:sz w:val="20"/>
              </w:rPr>
              <w:t>emphasize</w:t>
            </w:r>
            <w:r>
              <w:rPr>
                <w:spacing w:val="-3"/>
                <w:sz w:val="20"/>
              </w:rPr>
              <w:t xml:space="preserve"> </w:t>
            </w:r>
            <w:r>
              <w:rPr>
                <w:sz w:val="20"/>
              </w:rPr>
              <w:t>public</w:t>
            </w:r>
            <w:r>
              <w:rPr>
                <w:spacing w:val="-3"/>
                <w:sz w:val="20"/>
              </w:rPr>
              <w:t xml:space="preserve"> </w:t>
            </w:r>
            <w:r>
              <w:rPr>
                <w:sz w:val="20"/>
              </w:rPr>
              <w:t>sector</w:t>
            </w:r>
            <w:r>
              <w:rPr>
                <w:spacing w:val="-3"/>
                <w:sz w:val="20"/>
              </w:rPr>
              <w:t xml:space="preserve"> </w:t>
            </w:r>
            <w:r>
              <w:rPr>
                <w:sz w:val="20"/>
              </w:rPr>
              <w:t>initiative</w:t>
            </w:r>
            <w:r>
              <w:rPr>
                <w:spacing w:val="-3"/>
                <w:sz w:val="20"/>
              </w:rPr>
              <w:t xml:space="preserve"> </w:t>
            </w:r>
            <w:r>
              <w:rPr>
                <w:sz w:val="20"/>
              </w:rPr>
              <w:t>programs</w:t>
            </w:r>
            <w:r>
              <w:rPr>
                <w:spacing w:val="-3"/>
                <w:sz w:val="20"/>
              </w:rPr>
              <w:t xml:space="preserve"> </w:t>
            </w:r>
            <w:r>
              <w:rPr>
                <w:sz w:val="20"/>
              </w:rPr>
              <w:t>to</w:t>
            </w:r>
            <w:r>
              <w:rPr>
                <w:spacing w:val="-3"/>
                <w:sz w:val="20"/>
              </w:rPr>
              <w:t xml:space="preserve"> </w:t>
            </w:r>
            <w:r>
              <w:rPr>
                <w:sz w:val="20"/>
              </w:rPr>
              <w:t>leverage</w:t>
            </w:r>
            <w:r>
              <w:rPr>
                <w:spacing w:val="-3"/>
                <w:sz w:val="20"/>
              </w:rPr>
              <w:t xml:space="preserve"> </w:t>
            </w:r>
            <w:r>
              <w:rPr>
                <w:sz w:val="20"/>
              </w:rPr>
              <w:t>agency</w:t>
            </w:r>
            <w:r>
              <w:rPr>
                <w:spacing w:val="-3"/>
                <w:sz w:val="20"/>
              </w:rPr>
              <w:t xml:space="preserve"> </w:t>
            </w:r>
            <w:r>
              <w:rPr>
                <w:sz w:val="20"/>
              </w:rPr>
              <w:t>resources</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following</w:t>
            </w:r>
            <w:r>
              <w:rPr>
                <w:spacing w:val="-3"/>
                <w:sz w:val="20"/>
              </w:rPr>
              <w:t xml:space="preserve"> </w:t>
            </w:r>
            <w:r>
              <w:rPr>
                <w:sz w:val="20"/>
              </w:rPr>
              <w:t>areas:</w:t>
            </w:r>
            <w:r>
              <w:rPr>
                <w:spacing w:val="-3"/>
                <w:sz w:val="20"/>
              </w:rPr>
              <w:t xml:space="preserve"> </w:t>
            </w:r>
            <w:r>
              <w:rPr>
                <w:sz w:val="20"/>
              </w:rPr>
              <w:t>MOSH</w:t>
            </w:r>
            <w:r>
              <w:rPr>
                <w:spacing w:val="-3"/>
                <w:sz w:val="20"/>
              </w:rPr>
              <w:t xml:space="preserve"> </w:t>
            </w:r>
            <w:r>
              <w:rPr>
                <w:sz w:val="20"/>
              </w:rPr>
              <w:t>Enforcement,</w:t>
            </w:r>
            <w:r>
              <w:rPr>
                <w:spacing w:val="-3"/>
                <w:sz w:val="20"/>
              </w:rPr>
              <w:t xml:space="preserve"> </w:t>
            </w:r>
            <w:r>
              <w:rPr>
                <w:sz w:val="20"/>
              </w:rPr>
              <w:t>partnerships/alliances, training, and consultation.</w:t>
            </w:r>
          </w:p>
        </w:tc>
      </w:tr>
      <w:tr w:rsidR="002E553A" w14:paraId="62DD4A7F" w14:textId="77777777">
        <w:trPr>
          <w:trHeight w:val="479"/>
        </w:trPr>
        <w:tc>
          <w:tcPr>
            <w:tcW w:w="1800" w:type="dxa"/>
            <w:shd w:val="clear" w:color="auto" w:fill="D9D9D9"/>
          </w:tcPr>
          <w:p w14:paraId="02AE415F" w14:textId="77777777" w:rsidR="002E553A" w:rsidRDefault="00DD2800">
            <w:pPr>
              <w:pStyle w:val="TableParagraph"/>
              <w:spacing w:line="230" w:lineRule="atLeast"/>
              <w:ind w:left="348" w:right="148" w:hanging="169"/>
              <w:rPr>
                <w:b/>
                <w:sz w:val="20"/>
              </w:rPr>
            </w:pPr>
            <w:r>
              <w:rPr>
                <w:b/>
                <w:sz w:val="20"/>
              </w:rPr>
              <w:t>Unit</w:t>
            </w:r>
            <w:r>
              <w:rPr>
                <w:b/>
                <w:spacing w:val="-13"/>
                <w:sz w:val="20"/>
              </w:rPr>
              <w:t xml:space="preserve"> </w:t>
            </w:r>
            <w:r>
              <w:rPr>
                <w:b/>
                <w:sz w:val="20"/>
              </w:rPr>
              <w:t>Responsible (data source)</w:t>
            </w:r>
          </w:p>
        </w:tc>
        <w:tc>
          <w:tcPr>
            <w:tcW w:w="4500" w:type="dxa"/>
            <w:shd w:val="clear" w:color="auto" w:fill="D9D9D9"/>
          </w:tcPr>
          <w:p w14:paraId="720E9214" w14:textId="77777777" w:rsidR="002E553A" w:rsidRDefault="00DD2800">
            <w:pPr>
              <w:pStyle w:val="TableParagraph"/>
              <w:spacing w:before="125"/>
              <w:ind w:left="1275"/>
              <w:rPr>
                <w:b/>
                <w:sz w:val="20"/>
              </w:rPr>
            </w:pPr>
            <w:r>
              <w:rPr>
                <w:b/>
                <w:sz w:val="20"/>
              </w:rPr>
              <w:t>Performance</w:t>
            </w:r>
            <w:r>
              <w:rPr>
                <w:b/>
                <w:spacing w:val="-11"/>
                <w:sz w:val="20"/>
              </w:rPr>
              <w:t xml:space="preserve"> </w:t>
            </w:r>
            <w:r>
              <w:rPr>
                <w:b/>
                <w:spacing w:val="-2"/>
                <w:sz w:val="20"/>
              </w:rPr>
              <w:t>Indicator</w:t>
            </w:r>
          </w:p>
        </w:tc>
        <w:tc>
          <w:tcPr>
            <w:tcW w:w="5640" w:type="dxa"/>
            <w:shd w:val="clear" w:color="auto" w:fill="D9D9D9"/>
          </w:tcPr>
          <w:p w14:paraId="34070ECB" w14:textId="77777777" w:rsidR="002E553A" w:rsidRDefault="00DD2800">
            <w:pPr>
              <w:pStyle w:val="TableParagraph"/>
              <w:spacing w:before="125"/>
              <w:ind w:left="30"/>
              <w:jc w:val="center"/>
              <w:rPr>
                <w:b/>
                <w:sz w:val="20"/>
              </w:rPr>
            </w:pPr>
            <w:r>
              <w:rPr>
                <w:b/>
                <w:spacing w:val="-2"/>
                <w:sz w:val="20"/>
              </w:rPr>
              <w:t>Result</w:t>
            </w:r>
          </w:p>
        </w:tc>
        <w:tc>
          <w:tcPr>
            <w:tcW w:w="2620" w:type="dxa"/>
            <w:shd w:val="clear" w:color="auto" w:fill="D9D9D9"/>
          </w:tcPr>
          <w:p w14:paraId="0DCF402A" w14:textId="77777777" w:rsidR="002E553A" w:rsidRDefault="00DD2800">
            <w:pPr>
              <w:pStyle w:val="TableParagraph"/>
              <w:spacing w:before="125"/>
              <w:ind w:left="849"/>
              <w:rPr>
                <w:b/>
                <w:sz w:val="20"/>
              </w:rPr>
            </w:pPr>
            <w:r>
              <w:rPr>
                <w:b/>
                <w:spacing w:val="-2"/>
                <w:sz w:val="20"/>
              </w:rPr>
              <w:t>Comments</w:t>
            </w:r>
          </w:p>
        </w:tc>
      </w:tr>
      <w:tr w:rsidR="002E553A" w14:paraId="6A48DCFB" w14:textId="77777777">
        <w:trPr>
          <w:trHeight w:val="2340"/>
        </w:trPr>
        <w:tc>
          <w:tcPr>
            <w:tcW w:w="1800" w:type="dxa"/>
          </w:tcPr>
          <w:p w14:paraId="5E7FCFAA" w14:textId="77777777" w:rsidR="002E553A" w:rsidRDefault="002E553A">
            <w:pPr>
              <w:pStyle w:val="TableParagraph"/>
              <w:rPr>
                <w:b/>
                <w:sz w:val="20"/>
              </w:rPr>
            </w:pPr>
          </w:p>
          <w:p w14:paraId="684E8B51" w14:textId="77777777" w:rsidR="002E553A" w:rsidRDefault="002E553A">
            <w:pPr>
              <w:pStyle w:val="TableParagraph"/>
              <w:rPr>
                <w:b/>
                <w:sz w:val="20"/>
              </w:rPr>
            </w:pPr>
          </w:p>
          <w:p w14:paraId="2843851C" w14:textId="77777777" w:rsidR="002E553A" w:rsidRDefault="002E553A">
            <w:pPr>
              <w:pStyle w:val="TableParagraph"/>
              <w:spacing w:before="23"/>
              <w:rPr>
                <w:b/>
                <w:sz w:val="20"/>
              </w:rPr>
            </w:pPr>
          </w:p>
          <w:p w14:paraId="41563F1D" w14:textId="77777777" w:rsidR="002E553A" w:rsidRDefault="00DD2800">
            <w:pPr>
              <w:pStyle w:val="TableParagraph"/>
              <w:ind w:left="32"/>
              <w:jc w:val="center"/>
              <w:rPr>
                <w:sz w:val="20"/>
              </w:rPr>
            </w:pPr>
            <w:r>
              <w:rPr>
                <w:spacing w:val="-2"/>
                <w:sz w:val="20"/>
              </w:rPr>
              <w:t xml:space="preserve">Compliance </w:t>
            </w:r>
            <w:r>
              <w:rPr>
                <w:sz w:val="20"/>
              </w:rPr>
              <w:t>Assistance</w:t>
            </w:r>
            <w:r>
              <w:rPr>
                <w:spacing w:val="-13"/>
                <w:sz w:val="20"/>
              </w:rPr>
              <w:t xml:space="preserve"> </w:t>
            </w:r>
            <w:r>
              <w:rPr>
                <w:sz w:val="20"/>
              </w:rPr>
              <w:t>(report from training and education unit)</w:t>
            </w:r>
          </w:p>
        </w:tc>
        <w:tc>
          <w:tcPr>
            <w:tcW w:w="4500" w:type="dxa"/>
          </w:tcPr>
          <w:p w14:paraId="24C0215D" w14:textId="77777777" w:rsidR="002E553A" w:rsidRDefault="00DD2800">
            <w:pPr>
              <w:pStyle w:val="TableParagraph"/>
              <w:ind w:left="124" w:right="91"/>
              <w:rPr>
                <w:sz w:val="20"/>
              </w:rPr>
            </w:pPr>
            <w:r>
              <w:rPr>
                <w:sz w:val="20"/>
              </w:rPr>
              <w:t>Number of initiatives enacted by the agency to increase</w:t>
            </w:r>
            <w:r>
              <w:rPr>
                <w:spacing w:val="-6"/>
                <w:sz w:val="20"/>
              </w:rPr>
              <w:t xml:space="preserve"> </w:t>
            </w:r>
            <w:r>
              <w:rPr>
                <w:sz w:val="20"/>
              </w:rPr>
              <w:t>focus</w:t>
            </w:r>
            <w:r>
              <w:rPr>
                <w:spacing w:val="-6"/>
                <w:sz w:val="20"/>
              </w:rPr>
              <w:t xml:space="preserve"> </w:t>
            </w:r>
            <w:r>
              <w:rPr>
                <w:sz w:val="20"/>
              </w:rPr>
              <w:t>on</w:t>
            </w:r>
            <w:r>
              <w:rPr>
                <w:spacing w:val="-6"/>
                <w:sz w:val="20"/>
              </w:rPr>
              <w:t xml:space="preserve"> </w:t>
            </w:r>
            <w:r>
              <w:rPr>
                <w:sz w:val="20"/>
              </w:rPr>
              <w:t>public</w:t>
            </w:r>
            <w:r>
              <w:rPr>
                <w:spacing w:val="-6"/>
                <w:sz w:val="20"/>
              </w:rPr>
              <w:t xml:space="preserve"> </w:t>
            </w:r>
            <w:r>
              <w:rPr>
                <w:sz w:val="20"/>
              </w:rPr>
              <w:t>sector</w:t>
            </w:r>
            <w:r>
              <w:rPr>
                <w:spacing w:val="-6"/>
                <w:sz w:val="20"/>
              </w:rPr>
              <w:t xml:space="preserve"> </w:t>
            </w:r>
            <w:r>
              <w:rPr>
                <w:sz w:val="20"/>
              </w:rPr>
              <w:t>workplaces</w:t>
            </w:r>
            <w:r>
              <w:rPr>
                <w:spacing w:val="-6"/>
                <w:sz w:val="20"/>
              </w:rPr>
              <w:t xml:space="preserve"> </w:t>
            </w:r>
            <w:r>
              <w:rPr>
                <w:sz w:val="20"/>
              </w:rPr>
              <w:t>in</w:t>
            </w:r>
            <w:r>
              <w:rPr>
                <w:spacing w:val="-6"/>
                <w:sz w:val="20"/>
              </w:rPr>
              <w:t xml:space="preserve"> </w:t>
            </w:r>
            <w:r>
              <w:rPr>
                <w:sz w:val="20"/>
              </w:rPr>
              <w:t>the State of Maryland.</w:t>
            </w:r>
          </w:p>
        </w:tc>
        <w:tc>
          <w:tcPr>
            <w:tcW w:w="5640" w:type="dxa"/>
          </w:tcPr>
          <w:p w14:paraId="79CCC0DA" w14:textId="77777777" w:rsidR="002E553A" w:rsidRDefault="00DD2800">
            <w:pPr>
              <w:pStyle w:val="TableParagraph"/>
              <w:ind w:left="124" w:right="61"/>
              <w:rPr>
                <w:sz w:val="20"/>
              </w:rPr>
            </w:pPr>
            <w:r>
              <w:rPr>
                <w:sz w:val="20"/>
              </w:rPr>
              <w:t>(1) The Davis Martinez Act continues to increase awareness of safety</w:t>
            </w:r>
            <w:r>
              <w:rPr>
                <w:spacing w:val="-4"/>
                <w:sz w:val="20"/>
              </w:rPr>
              <w:t xml:space="preserve"> </w:t>
            </w:r>
            <w:r>
              <w:rPr>
                <w:sz w:val="20"/>
              </w:rPr>
              <w:t>and</w:t>
            </w:r>
            <w:r>
              <w:rPr>
                <w:spacing w:val="-4"/>
                <w:sz w:val="20"/>
              </w:rPr>
              <w:t xml:space="preserve"> </w:t>
            </w:r>
            <w:r>
              <w:rPr>
                <w:sz w:val="20"/>
              </w:rPr>
              <w:t>health</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public</w:t>
            </w:r>
            <w:r>
              <w:rPr>
                <w:spacing w:val="-4"/>
                <w:sz w:val="20"/>
              </w:rPr>
              <w:t xml:space="preserve"> </w:t>
            </w:r>
            <w:r>
              <w:rPr>
                <w:sz w:val="20"/>
              </w:rPr>
              <w:t>sector,</w:t>
            </w:r>
            <w:r>
              <w:rPr>
                <w:spacing w:val="-4"/>
                <w:sz w:val="20"/>
              </w:rPr>
              <w:t xml:space="preserve"> </w:t>
            </w:r>
            <w:r>
              <w:rPr>
                <w:sz w:val="20"/>
              </w:rPr>
              <w:t>and</w:t>
            </w:r>
            <w:r>
              <w:rPr>
                <w:spacing w:val="-4"/>
                <w:sz w:val="20"/>
              </w:rPr>
              <w:t xml:space="preserve"> </w:t>
            </w:r>
            <w:r>
              <w:rPr>
                <w:sz w:val="20"/>
              </w:rPr>
              <w:t>MOSH</w:t>
            </w:r>
            <w:r>
              <w:rPr>
                <w:spacing w:val="-4"/>
                <w:sz w:val="20"/>
              </w:rPr>
              <w:t xml:space="preserve"> </w:t>
            </w:r>
            <w:r>
              <w:rPr>
                <w:sz w:val="20"/>
              </w:rPr>
              <w:t>has</w:t>
            </w:r>
            <w:r>
              <w:rPr>
                <w:spacing w:val="-4"/>
                <w:sz w:val="20"/>
              </w:rPr>
              <w:t xml:space="preserve"> </w:t>
            </w:r>
            <w:r>
              <w:rPr>
                <w:sz w:val="20"/>
              </w:rPr>
              <w:t>seen</w:t>
            </w:r>
            <w:r>
              <w:rPr>
                <w:spacing w:val="-4"/>
                <w:sz w:val="20"/>
              </w:rPr>
              <w:t xml:space="preserve"> </w:t>
            </w:r>
            <w:r>
              <w:rPr>
                <w:sz w:val="20"/>
              </w:rPr>
              <w:t>rises</w:t>
            </w:r>
            <w:r>
              <w:rPr>
                <w:spacing w:val="-4"/>
                <w:sz w:val="20"/>
              </w:rPr>
              <w:t xml:space="preserve"> </w:t>
            </w:r>
            <w:r>
              <w:rPr>
                <w:sz w:val="20"/>
              </w:rPr>
              <w:t>in compliance</w:t>
            </w:r>
            <w:r>
              <w:rPr>
                <w:spacing w:val="-2"/>
                <w:sz w:val="20"/>
              </w:rPr>
              <w:t xml:space="preserve"> </w:t>
            </w:r>
            <w:r>
              <w:rPr>
                <w:sz w:val="20"/>
              </w:rPr>
              <w:t>assistance</w:t>
            </w:r>
            <w:r>
              <w:rPr>
                <w:spacing w:val="-2"/>
                <w:sz w:val="20"/>
              </w:rPr>
              <w:t xml:space="preserve"> </w:t>
            </w:r>
            <w:r>
              <w:rPr>
                <w:sz w:val="20"/>
              </w:rPr>
              <w:t>requests,</w:t>
            </w:r>
            <w:r>
              <w:rPr>
                <w:spacing w:val="-2"/>
                <w:sz w:val="20"/>
              </w:rPr>
              <w:t xml:space="preserve"> </w:t>
            </w:r>
            <w:r>
              <w:rPr>
                <w:sz w:val="20"/>
              </w:rPr>
              <w:t>outreach</w:t>
            </w:r>
            <w:r>
              <w:rPr>
                <w:spacing w:val="-2"/>
                <w:sz w:val="20"/>
              </w:rPr>
              <w:t xml:space="preserve"> </w:t>
            </w:r>
            <w:r>
              <w:rPr>
                <w:sz w:val="20"/>
              </w:rPr>
              <w:t>activities,</w:t>
            </w:r>
            <w:r>
              <w:rPr>
                <w:spacing w:val="-2"/>
                <w:sz w:val="20"/>
              </w:rPr>
              <w:t xml:space="preserve"> </w:t>
            </w:r>
            <w:r>
              <w:rPr>
                <w:sz w:val="20"/>
              </w:rPr>
              <w:t>and</w:t>
            </w:r>
            <w:r>
              <w:rPr>
                <w:spacing w:val="-2"/>
                <w:sz w:val="20"/>
              </w:rPr>
              <w:t xml:space="preserve"> </w:t>
            </w:r>
            <w:r>
              <w:rPr>
                <w:sz w:val="20"/>
              </w:rPr>
              <w:t>education opportunities as a result. (2) MOSH continues to work with the Workers’ Compensation Commission on reciprocal sharing of injury and illness data and lays the foundation for joint efforts regarding public sector risk reduction; (3) MOSH 23(g) Consultation staff continue to actively participate in the State Employee Risk Management Association (SERMA).</w:t>
            </w:r>
          </w:p>
        </w:tc>
        <w:tc>
          <w:tcPr>
            <w:tcW w:w="2620" w:type="dxa"/>
          </w:tcPr>
          <w:p w14:paraId="3F0F63C1" w14:textId="77777777" w:rsidR="002E553A" w:rsidRDefault="00DD2800">
            <w:pPr>
              <w:pStyle w:val="TableParagraph"/>
              <w:ind w:left="124"/>
              <w:rPr>
                <w:sz w:val="20"/>
              </w:rPr>
            </w:pPr>
            <w:r>
              <w:rPr>
                <w:sz w:val="20"/>
              </w:rPr>
              <w:t>MOSH</w:t>
            </w:r>
            <w:r>
              <w:rPr>
                <w:spacing w:val="-10"/>
                <w:sz w:val="20"/>
              </w:rPr>
              <w:t xml:space="preserve"> </w:t>
            </w:r>
            <w:r>
              <w:rPr>
                <w:sz w:val="20"/>
              </w:rPr>
              <w:t>is</w:t>
            </w:r>
            <w:r>
              <w:rPr>
                <w:spacing w:val="-10"/>
                <w:sz w:val="20"/>
              </w:rPr>
              <w:t xml:space="preserve"> </w:t>
            </w:r>
            <w:r>
              <w:rPr>
                <w:sz w:val="20"/>
              </w:rPr>
              <w:t>actively</w:t>
            </w:r>
            <w:r>
              <w:rPr>
                <w:spacing w:val="-10"/>
                <w:sz w:val="20"/>
              </w:rPr>
              <w:t xml:space="preserve"> </w:t>
            </w:r>
            <w:r>
              <w:rPr>
                <w:sz w:val="20"/>
              </w:rPr>
              <w:t>engaged</w:t>
            </w:r>
            <w:r>
              <w:rPr>
                <w:spacing w:val="-10"/>
                <w:sz w:val="20"/>
              </w:rPr>
              <w:t xml:space="preserve"> </w:t>
            </w:r>
            <w:r>
              <w:rPr>
                <w:sz w:val="20"/>
              </w:rPr>
              <w:t>in seeking opportunities to increase safety and health in public sector locations.</w:t>
            </w:r>
          </w:p>
          <w:p w14:paraId="4C72C6FE" w14:textId="77777777" w:rsidR="002E553A" w:rsidRDefault="00DD2800">
            <w:pPr>
              <w:pStyle w:val="TableParagraph"/>
              <w:ind w:left="124" w:right="151"/>
              <w:rPr>
                <w:sz w:val="20"/>
              </w:rPr>
            </w:pPr>
            <w:r>
              <w:rPr>
                <w:sz w:val="20"/>
              </w:rPr>
              <w:t>Public sector inspections, targeting efforts, and outreach</w:t>
            </w:r>
            <w:r>
              <w:rPr>
                <w:spacing w:val="-13"/>
                <w:sz w:val="20"/>
              </w:rPr>
              <w:t xml:space="preserve"> </w:t>
            </w:r>
            <w:r>
              <w:rPr>
                <w:sz w:val="20"/>
              </w:rPr>
              <w:t>initiatives</w:t>
            </w:r>
            <w:r>
              <w:rPr>
                <w:spacing w:val="-12"/>
                <w:sz w:val="20"/>
              </w:rPr>
              <w:t xml:space="preserve"> </w:t>
            </w:r>
            <w:r>
              <w:rPr>
                <w:sz w:val="20"/>
              </w:rPr>
              <w:t>have</w:t>
            </w:r>
            <w:r>
              <w:rPr>
                <w:spacing w:val="-13"/>
                <w:sz w:val="20"/>
              </w:rPr>
              <w:t xml:space="preserve"> </w:t>
            </w:r>
            <w:r>
              <w:rPr>
                <w:sz w:val="20"/>
              </w:rPr>
              <w:t>all increased</w:t>
            </w:r>
            <w:r>
              <w:rPr>
                <w:spacing w:val="-2"/>
                <w:sz w:val="20"/>
              </w:rPr>
              <w:t xml:space="preserve"> </w:t>
            </w:r>
            <w:r>
              <w:rPr>
                <w:sz w:val="20"/>
              </w:rPr>
              <w:t>in</w:t>
            </w:r>
            <w:r>
              <w:rPr>
                <w:spacing w:val="-2"/>
                <w:sz w:val="20"/>
              </w:rPr>
              <w:t xml:space="preserve"> </w:t>
            </w:r>
            <w:r>
              <w:rPr>
                <w:sz w:val="20"/>
              </w:rPr>
              <w:t>FFY25,</w:t>
            </w:r>
            <w:r>
              <w:rPr>
                <w:spacing w:val="-2"/>
                <w:sz w:val="20"/>
              </w:rPr>
              <w:t xml:space="preserve"> </w:t>
            </w:r>
            <w:r>
              <w:rPr>
                <w:sz w:val="20"/>
              </w:rPr>
              <w:t>due</w:t>
            </w:r>
            <w:r>
              <w:rPr>
                <w:spacing w:val="-2"/>
                <w:sz w:val="20"/>
              </w:rPr>
              <w:t xml:space="preserve"> </w:t>
            </w:r>
            <w:r>
              <w:rPr>
                <w:sz w:val="20"/>
              </w:rPr>
              <w:t>in part to the passing of the Davis Martinez Act.</w:t>
            </w:r>
          </w:p>
        </w:tc>
      </w:tr>
    </w:tbl>
    <w:p w14:paraId="085279CE" w14:textId="77777777" w:rsidR="002E553A" w:rsidRDefault="002E553A">
      <w:pPr>
        <w:pStyle w:val="BodyText"/>
        <w:spacing w:before="151"/>
        <w:rPr>
          <w:b/>
          <w:sz w:val="20"/>
        </w:rPr>
      </w:pPr>
    </w:p>
    <w:tbl>
      <w:tblPr>
        <w:tblW w:w="0" w:type="auto"/>
        <w:tblInd w:w="2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60"/>
        <w:gridCol w:w="4820"/>
        <w:gridCol w:w="5300"/>
        <w:gridCol w:w="100"/>
        <w:gridCol w:w="2700"/>
      </w:tblGrid>
      <w:tr w:rsidR="002E553A" w14:paraId="24B77959" w14:textId="77777777">
        <w:trPr>
          <w:trHeight w:val="220"/>
        </w:trPr>
        <w:tc>
          <w:tcPr>
            <w:tcW w:w="14780" w:type="dxa"/>
            <w:gridSpan w:val="5"/>
          </w:tcPr>
          <w:p w14:paraId="5F178789" w14:textId="77777777" w:rsidR="002E553A" w:rsidRDefault="00DD2800">
            <w:pPr>
              <w:pStyle w:val="TableParagraph"/>
              <w:spacing w:line="200" w:lineRule="exact"/>
              <w:ind w:left="115"/>
              <w:rPr>
                <w:sz w:val="20"/>
              </w:rPr>
            </w:pPr>
            <w:r>
              <w:rPr>
                <w:b/>
                <w:sz w:val="20"/>
              </w:rPr>
              <w:t>Performance</w:t>
            </w:r>
            <w:r>
              <w:rPr>
                <w:b/>
                <w:spacing w:val="-8"/>
                <w:sz w:val="20"/>
              </w:rPr>
              <w:t xml:space="preserve"> </w:t>
            </w:r>
            <w:r>
              <w:rPr>
                <w:b/>
                <w:sz w:val="20"/>
              </w:rPr>
              <w:t>Goal</w:t>
            </w:r>
            <w:r>
              <w:rPr>
                <w:b/>
                <w:spacing w:val="-6"/>
                <w:sz w:val="20"/>
              </w:rPr>
              <w:t xml:space="preserve"> </w:t>
            </w:r>
            <w:r>
              <w:rPr>
                <w:b/>
                <w:sz w:val="20"/>
              </w:rPr>
              <w:t>3.1:</w:t>
            </w:r>
            <w:r>
              <w:rPr>
                <w:b/>
                <w:spacing w:val="-6"/>
                <w:sz w:val="20"/>
              </w:rPr>
              <w:t xml:space="preserve"> </w:t>
            </w:r>
            <w:r>
              <w:rPr>
                <w:sz w:val="20"/>
              </w:rPr>
              <w:t>Initiate</w:t>
            </w:r>
            <w:r>
              <w:rPr>
                <w:spacing w:val="-6"/>
                <w:sz w:val="20"/>
              </w:rPr>
              <w:t xml:space="preserve"> </w:t>
            </w:r>
            <w:r>
              <w:rPr>
                <w:sz w:val="20"/>
              </w:rPr>
              <w:t>100%</w:t>
            </w:r>
            <w:r>
              <w:rPr>
                <w:spacing w:val="-5"/>
                <w:sz w:val="20"/>
              </w:rPr>
              <w:t xml:space="preserve"> </w:t>
            </w:r>
            <w:r>
              <w:rPr>
                <w:sz w:val="20"/>
              </w:rPr>
              <w:t>of</w:t>
            </w:r>
            <w:r>
              <w:rPr>
                <w:spacing w:val="-6"/>
                <w:sz w:val="20"/>
              </w:rPr>
              <w:t xml:space="preserve"> </w:t>
            </w:r>
            <w:r>
              <w:rPr>
                <w:sz w:val="20"/>
              </w:rPr>
              <w:t>fatality</w:t>
            </w:r>
            <w:r>
              <w:rPr>
                <w:spacing w:val="-6"/>
                <w:sz w:val="20"/>
              </w:rPr>
              <w:t xml:space="preserve"> </w:t>
            </w:r>
            <w:r>
              <w:rPr>
                <w:sz w:val="20"/>
              </w:rPr>
              <w:t>and</w:t>
            </w:r>
            <w:r>
              <w:rPr>
                <w:spacing w:val="-6"/>
                <w:sz w:val="20"/>
              </w:rPr>
              <w:t xml:space="preserve"> </w:t>
            </w:r>
            <w:r>
              <w:rPr>
                <w:sz w:val="20"/>
              </w:rPr>
              <w:t>catastrophe</w:t>
            </w:r>
            <w:r>
              <w:rPr>
                <w:spacing w:val="-6"/>
                <w:sz w:val="20"/>
              </w:rPr>
              <w:t xml:space="preserve"> </w:t>
            </w:r>
            <w:r>
              <w:rPr>
                <w:sz w:val="20"/>
              </w:rPr>
              <w:t>inspections</w:t>
            </w:r>
            <w:r>
              <w:rPr>
                <w:spacing w:val="-5"/>
                <w:sz w:val="20"/>
              </w:rPr>
              <w:t xml:space="preserve"> </w:t>
            </w:r>
            <w:r>
              <w:rPr>
                <w:sz w:val="20"/>
              </w:rPr>
              <w:t>within</w:t>
            </w:r>
            <w:r>
              <w:rPr>
                <w:spacing w:val="-6"/>
                <w:sz w:val="20"/>
              </w:rPr>
              <w:t xml:space="preserve"> </w:t>
            </w:r>
            <w:r>
              <w:rPr>
                <w:sz w:val="20"/>
              </w:rPr>
              <w:t>one</w:t>
            </w:r>
            <w:r>
              <w:rPr>
                <w:spacing w:val="-6"/>
                <w:sz w:val="20"/>
              </w:rPr>
              <w:t xml:space="preserve"> </w:t>
            </w:r>
            <w:r>
              <w:rPr>
                <w:sz w:val="20"/>
              </w:rPr>
              <w:t>working</w:t>
            </w:r>
            <w:r>
              <w:rPr>
                <w:spacing w:val="-6"/>
                <w:sz w:val="20"/>
              </w:rPr>
              <w:t xml:space="preserve"> </w:t>
            </w:r>
            <w:r>
              <w:rPr>
                <w:sz w:val="20"/>
              </w:rPr>
              <w:t>day</w:t>
            </w:r>
            <w:r>
              <w:rPr>
                <w:spacing w:val="-6"/>
                <w:sz w:val="20"/>
              </w:rPr>
              <w:t xml:space="preserve"> </w:t>
            </w:r>
            <w:r>
              <w:rPr>
                <w:sz w:val="20"/>
              </w:rPr>
              <w:t>of</w:t>
            </w:r>
            <w:r>
              <w:rPr>
                <w:spacing w:val="-5"/>
                <w:sz w:val="20"/>
              </w:rPr>
              <w:t xml:space="preserve"> </w:t>
            </w:r>
            <w:r>
              <w:rPr>
                <w:spacing w:val="-2"/>
                <w:sz w:val="20"/>
              </w:rPr>
              <w:t>notification</w:t>
            </w:r>
          </w:p>
        </w:tc>
      </w:tr>
      <w:tr w:rsidR="002E553A" w14:paraId="10DE7F86" w14:textId="77777777">
        <w:trPr>
          <w:trHeight w:val="480"/>
        </w:trPr>
        <w:tc>
          <w:tcPr>
            <w:tcW w:w="1860" w:type="dxa"/>
            <w:shd w:val="clear" w:color="auto" w:fill="D9D9D9"/>
          </w:tcPr>
          <w:p w14:paraId="2DB7185C" w14:textId="77777777" w:rsidR="002E553A" w:rsidRDefault="00DD2800">
            <w:pPr>
              <w:pStyle w:val="TableParagraph"/>
              <w:spacing w:line="230" w:lineRule="atLeast"/>
              <w:ind w:left="368" w:right="183" w:hanging="169"/>
              <w:rPr>
                <w:b/>
                <w:sz w:val="20"/>
              </w:rPr>
            </w:pPr>
            <w:r>
              <w:rPr>
                <w:b/>
                <w:sz w:val="20"/>
              </w:rPr>
              <w:t>Unit</w:t>
            </w:r>
            <w:r>
              <w:rPr>
                <w:b/>
                <w:spacing w:val="-13"/>
                <w:sz w:val="20"/>
              </w:rPr>
              <w:t xml:space="preserve"> </w:t>
            </w:r>
            <w:r>
              <w:rPr>
                <w:b/>
                <w:sz w:val="20"/>
              </w:rPr>
              <w:t>Responsible (data source)</w:t>
            </w:r>
          </w:p>
        </w:tc>
        <w:tc>
          <w:tcPr>
            <w:tcW w:w="4820" w:type="dxa"/>
            <w:shd w:val="clear" w:color="auto" w:fill="D9D9D9"/>
          </w:tcPr>
          <w:p w14:paraId="642E50C5" w14:textId="77777777" w:rsidR="002E553A" w:rsidRDefault="00DD2800">
            <w:pPr>
              <w:pStyle w:val="TableParagraph"/>
              <w:spacing w:before="136"/>
              <w:ind w:left="5"/>
              <w:jc w:val="center"/>
              <w:rPr>
                <w:b/>
                <w:sz w:val="20"/>
              </w:rPr>
            </w:pPr>
            <w:r>
              <w:rPr>
                <w:b/>
                <w:sz w:val="20"/>
              </w:rPr>
              <w:t>Performance</w:t>
            </w:r>
            <w:r>
              <w:rPr>
                <w:b/>
                <w:spacing w:val="-11"/>
                <w:sz w:val="20"/>
              </w:rPr>
              <w:t xml:space="preserve"> </w:t>
            </w:r>
            <w:r>
              <w:rPr>
                <w:b/>
                <w:spacing w:val="-2"/>
                <w:sz w:val="20"/>
              </w:rPr>
              <w:t>Indicator</w:t>
            </w:r>
          </w:p>
        </w:tc>
        <w:tc>
          <w:tcPr>
            <w:tcW w:w="5300" w:type="dxa"/>
            <w:shd w:val="clear" w:color="auto" w:fill="D9D9D9"/>
          </w:tcPr>
          <w:p w14:paraId="5FDD7D1E" w14:textId="77777777" w:rsidR="002E553A" w:rsidRDefault="00DD2800">
            <w:pPr>
              <w:pStyle w:val="TableParagraph"/>
              <w:spacing w:before="136"/>
              <w:ind w:left="10"/>
              <w:jc w:val="center"/>
              <w:rPr>
                <w:b/>
                <w:sz w:val="20"/>
              </w:rPr>
            </w:pPr>
            <w:r>
              <w:rPr>
                <w:b/>
                <w:spacing w:val="-2"/>
                <w:sz w:val="20"/>
              </w:rPr>
              <w:t>Result</w:t>
            </w:r>
          </w:p>
        </w:tc>
        <w:tc>
          <w:tcPr>
            <w:tcW w:w="2800" w:type="dxa"/>
            <w:gridSpan w:val="2"/>
            <w:shd w:val="clear" w:color="auto" w:fill="D9D9D9"/>
          </w:tcPr>
          <w:p w14:paraId="4F15C2C9" w14:textId="77777777" w:rsidR="002E553A" w:rsidRDefault="00DD2800">
            <w:pPr>
              <w:pStyle w:val="TableParagraph"/>
              <w:spacing w:before="136"/>
              <w:ind w:left="934"/>
              <w:rPr>
                <w:b/>
                <w:sz w:val="20"/>
              </w:rPr>
            </w:pPr>
            <w:r>
              <w:rPr>
                <w:b/>
                <w:spacing w:val="-2"/>
                <w:sz w:val="20"/>
              </w:rPr>
              <w:t>Comments</w:t>
            </w:r>
          </w:p>
        </w:tc>
      </w:tr>
      <w:tr w:rsidR="002E553A" w14:paraId="10B005DE" w14:textId="77777777">
        <w:trPr>
          <w:trHeight w:val="939"/>
        </w:trPr>
        <w:tc>
          <w:tcPr>
            <w:tcW w:w="1860" w:type="dxa"/>
          </w:tcPr>
          <w:p w14:paraId="42CEFDBD" w14:textId="77777777" w:rsidR="002E553A" w:rsidRDefault="00DD2800">
            <w:pPr>
              <w:pStyle w:val="TableParagraph"/>
              <w:spacing w:line="230" w:lineRule="atLeast"/>
              <w:ind w:left="305" w:right="293"/>
              <w:jc w:val="center"/>
              <w:rPr>
                <w:sz w:val="20"/>
              </w:rPr>
            </w:pPr>
            <w:r>
              <w:rPr>
                <w:spacing w:val="-2"/>
                <w:sz w:val="20"/>
              </w:rPr>
              <w:t>Enforcement/ Compliance Assistance (OIS)</w:t>
            </w:r>
          </w:p>
        </w:tc>
        <w:tc>
          <w:tcPr>
            <w:tcW w:w="4820" w:type="dxa"/>
          </w:tcPr>
          <w:p w14:paraId="19E90F22" w14:textId="77777777" w:rsidR="002E553A" w:rsidRDefault="00DD2800">
            <w:pPr>
              <w:pStyle w:val="TableParagraph"/>
              <w:spacing w:before="13"/>
              <w:ind w:left="115"/>
              <w:rPr>
                <w:sz w:val="20"/>
              </w:rPr>
            </w:pPr>
            <w:r>
              <w:rPr>
                <w:sz w:val="20"/>
              </w:rPr>
              <w:t>Percentage</w:t>
            </w:r>
            <w:r>
              <w:rPr>
                <w:spacing w:val="-6"/>
                <w:sz w:val="20"/>
              </w:rPr>
              <w:t xml:space="preserve"> </w:t>
            </w:r>
            <w:r>
              <w:rPr>
                <w:sz w:val="20"/>
              </w:rPr>
              <w:t>of</w:t>
            </w:r>
            <w:r>
              <w:rPr>
                <w:spacing w:val="-6"/>
                <w:sz w:val="20"/>
              </w:rPr>
              <w:t xml:space="preserve"> </w:t>
            </w:r>
            <w:r>
              <w:rPr>
                <w:sz w:val="20"/>
              </w:rPr>
              <w:t>fatal</w:t>
            </w:r>
            <w:r>
              <w:rPr>
                <w:spacing w:val="-6"/>
                <w:sz w:val="20"/>
              </w:rPr>
              <w:t xml:space="preserve"> </w:t>
            </w:r>
            <w:r>
              <w:rPr>
                <w:sz w:val="20"/>
              </w:rPr>
              <w:t>case</w:t>
            </w:r>
            <w:r>
              <w:rPr>
                <w:spacing w:val="-6"/>
                <w:sz w:val="20"/>
              </w:rPr>
              <w:t xml:space="preserve"> </w:t>
            </w:r>
            <w:r>
              <w:rPr>
                <w:sz w:val="20"/>
              </w:rPr>
              <w:t>investigations</w:t>
            </w:r>
            <w:r>
              <w:rPr>
                <w:spacing w:val="-6"/>
                <w:sz w:val="20"/>
              </w:rPr>
              <w:t xml:space="preserve"> </w:t>
            </w:r>
            <w:r>
              <w:rPr>
                <w:sz w:val="20"/>
              </w:rPr>
              <w:t>initiated</w:t>
            </w:r>
            <w:r>
              <w:rPr>
                <w:spacing w:val="-6"/>
                <w:sz w:val="20"/>
              </w:rPr>
              <w:t xml:space="preserve"> </w:t>
            </w:r>
            <w:r>
              <w:rPr>
                <w:sz w:val="20"/>
              </w:rPr>
              <w:t>within</w:t>
            </w:r>
            <w:r>
              <w:rPr>
                <w:spacing w:val="-6"/>
                <w:sz w:val="20"/>
              </w:rPr>
              <w:t xml:space="preserve"> </w:t>
            </w:r>
            <w:r>
              <w:rPr>
                <w:sz w:val="20"/>
              </w:rPr>
              <w:t>1 working day of notification.</w:t>
            </w:r>
          </w:p>
        </w:tc>
        <w:tc>
          <w:tcPr>
            <w:tcW w:w="5300" w:type="dxa"/>
          </w:tcPr>
          <w:p w14:paraId="1CF64C2B" w14:textId="4D228995" w:rsidR="002E553A" w:rsidRDefault="00DD2800">
            <w:pPr>
              <w:pStyle w:val="TableParagraph"/>
              <w:spacing w:line="230" w:lineRule="atLeast"/>
              <w:ind w:left="110" w:right="143"/>
              <w:rPr>
                <w:sz w:val="20"/>
              </w:rPr>
            </w:pPr>
            <w:r>
              <w:rPr>
                <w:sz w:val="20"/>
              </w:rPr>
              <w:t xml:space="preserve">According to the 2025 EOY State Activity Mandated Measures (SAMM) Measure 10, MOSH investigated </w:t>
            </w:r>
            <w:r w:rsidR="00E968D6">
              <w:rPr>
                <w:sz w:val="20"/>
              </w:rPr>
              <w:t xml:space="preserve">15 </w:t>
            </w:r>
            <w:r>
              <w:rPr>
                <w:sz w:val="20"/>
              </w:rPr>
              <w:t>workplace</w:t>
            </w:r>
            <w:r>
              <w:rPr>
                <w:spacing w:val="-5"/>
                <w:sz w:val="20"/>
              </w:rPr>
              <w:t xml:space="preserve"> </w:t>
            </w:r>
            <w:r>
              <w:rPr>
                <w:sz w:val="20"/>
              </w:rPr>
              <w:t>fatality</w:t>
            </w:r>
            <w:r>
              <w:rPr>
                <w:spacing w:val="-5"/>
                <w:sz w:val="20"/>
              </w:rPr>
              <w:t xml:space="preserve"> </w:t>
            </w:r>
            <w:r>
              <w:rPr>
                <w:sz w:val="20"/>
              </w:rPr>
              <w:t>events,</w:t>
            </w:r>
            <w:r>
              <w:rPr>
                <w:spacing w:val="-5"/>
                <w:sz w:val="20"/>
              </w:rPr>
              <w:t xml:space="preserve"> </w:t>
            </w:r>
            <w:r>
              <w:rPr>
                <w:sz w:val="20"/>
              </w:rPr>
              <w:t>all</w:t>
            </w:r>
            <w:r>
              <w:rPr>
                <w:spacing w:val="-5"/>
                <w:sz w:val="20"/>
              </w:rPr>
              <w:t xml:space="preserve"> </w:t>
            </w:r>
            <w:r>
              <w:rPr>
                <w:sz w:val="20"/>
              </w:rPr>
              <w:t>of</w:t>
            </w:r>
            <w:r>
              <w:rPr>
                <w:spacing w:val="-5"/>
                <w:sz w:val="20"/>
              </w:rPr>
              <w:t xml:space="preserve"> </w:t>
            </w:r>
            <w:r>
              <w:rPr>
                <w:sz w:val="20"/>
              </w:rPr>
              <w:t>which</w:t>
            </w:r>
            <w:r>
              <w:rPr>
                <w:spacing w:val="-5"/>
                <w:sz w:val="20"/>
              </w:rPr>
              <w:t xml:space="preserve"> </w:t>
            </w:r>
            <w:r>
              <w:rPr>
                <w:sz w:val="20"/>
              </w:rPr>
              <w:t>were</w:t>
            </w:r>
            <w:r>
              <w:rPr>
                <w:spacing w:val="-5"/>
                <w:sz w:val="20"/>
              </w:rPr>
              <w:t xml:space="preserve"> </w:t>
            </w:r>
            <w:r>
              <w:rPr>
                <w:sz w:val="20"/>
              </w:rPr>
              <w:t>opened</w:t>
            </w:r>
            <w:r>
              <w:rPr>
                <w:spacing w:val="-5"/>
                <w:sz w:val="20"/>
              </w:rPr>
              <w:t xml:space="preserve"> </w:t>
            </w:r>
            <w:r>
              <w:rPr>
                <w:sz w:val="20"/>
              </w:rPr>
              <w:t>within</w:t>
            </w:r>
            <w:r>
              <w:rPr>
                <w:spacing w:val="-5"/>
                <w:sz w:val="20"/>
              </w:rPr>
              <w:t xml:space="preserve"> </w:t>
            </w:r>
            <w:r>
              <w:rPr>
                <w:sz w:val="20"/>
              </w:rPr>
              <w:t>one day of notification.</w:t>
            </w:r>
          </w:p>
        </w:tc>
        <w:tc>
          <w:tcPr>
            <w:tcW w:w="2800" w:type="dxa"/>
            <w:gridSpan w:val="2"/>
          </w:tcPr>
          <w:p w14:paraId="2FD4C5AB" w14:textId="77777777" w:rsidR="002E553A" w:rsidRDefault="00DD2800">
            <w:pPr>
              <w:pStyle w:val="TableParagraph"/>
              <w:spacing w:line="230" w:lineRule="atLeast"/>
              <w:ind w:left="120"/>
              <w:rPr>
                <w:sz w:val="20"/>
              </w:rPr>
            </w:pPr>
            <w:r>
              <w:rPr>
                <w:sz w:val="20"/>
              </w:rPr>
              <w:t>MOSH</w:t>
            </w:r>
            <w:r>
              <w:rPr>
                <w:spacing w:val="-7"/>
                <w:sz w:val="20"/>
              </w:rPr>
              <w:t xml:space="preserve"> </w:t>
            </w:r>
            <w:r>
              <w:rPr>
                <w:sz w:val="20"/>
              </w:rPr>
              <w:t>met</w:t>
            </w:r>
            <w:r>
              <w:rPr>
                <w:spacing w:val="-7"/>
                <w:sz w:val="20"/>
              </w:rPr>
              <w:t xml:space="preserve"> </w:t>
            </w:r>
            <w:r>
              <w:rPr>
                <w:sz w:val="20"/>
              </w:rPr>
              <w:t>its</w:t>
            </w:r>
            <w:r>
              <w:rPr>
                <w:spacing w:val="-7"/>
                <w:sz w:val="20"/>
              </w:rPr>
              <w:t xml:space="preserve"> </w:t>
            </w:r>
            <w:r>
              <w:rPr>
                <w:sz w:val="20"/>
              </w:rPr>
              <w:t>goal</w:t>
            </w:r>
            <w:r>
              <w:rPr>
                <w:spacing w:val="-7"/>
                <w:sz w:val="20"/>
              </w:rPr>
              <w:t xml:space="preserve"> </w:t>
            </w:r>
            <w:r>
              <w:rPr>
                <w:sz w:val="20"/>
              </w:rPr>
              <w:t>of</w:t>
            </w:r>
            <w:r>
              <w:rPr>
                <w:spacing w:val="-7"/>
                <w:sz w:val="20"/>
              </w:rPr>
              <w:t xml:space="preserve"> </w:t>
            </w:r>
            <w:r>
              <w:rPr>
                <w:sz w:val="20"/>
              </w:rPr>
              <w:t>100%</w:t>
            </w:r>
            <w:r>
              <w:rPr>
                <w:spacing w:val="-7"/>
                <w:sz w:val="20"/>
              </w:rPr>
              <w:t xml:space="preserve"> </w:t>
            </w:r>
            <w:r>
              <w:rPr>
                <w:sz w:val="20"/>
              </w:rPr>
              <w:t xml:space="preserve">of fatality inspections initiated within one working day of </w:t>
            </w:r>
            <w:r>
              <w:rPr>
                <w:spacing w:val="-2"/>
                <w:sz w:val="20"/>
              </w:rPr>
              <w:t>notification.</w:t>
            </w:r>
          </w:p>
        </w:tc>
      </w:tr>
      <w:tr w:rsidR="002E553A" w14:paraId="18FAA576" w14:textId="77777777">
        <w:trPr>
          <w:trHeight w:val="240"/>
        </w:trPr>
        <w:tc>
          <w:tcPr>
            <w:tcW w:w="14780" w:type="dxa"/>
            <w:gridSpan w:val="5"/>
          </w:tcPr>
          <w:p w14:paraId="4BDDD9D5" w14:textId="77777777" w:rsidR="002E553A" w:rsidRDefault="00DD2800">
            <w:pPr>
              <w:pStyle w:val="TableParagraph"/>
              <w:spacing w:before="13" w:line="207" w:lineRule="exact"/>
              <w:ind w:left="115"/>
              <w:rPr>
                <w:sz w:val="20"/>
              </w:rPr>
            </w:pPr>
            <w:r>
              <w:rPr>
                <w:b/>
                <w:sz w:val="20"/>
              </w:rPr>
              <w:t>Performance</w:t>
            </w:r>
            <w:r>
              <w:rPr>
                <w:b/>
                <w:spacing w:val="-9"/>
                <w:sz w:val="20"/>
              </w:rPr>
              <w:t xml:space="preserve"> </w:t>
            </w:r>
            <w:r>
              <w:rPr>
                <w:b/>
                <w:sz w:val="20"/>
              </w:rPr>
              <w:t>Goal</w:t>
            </w:r>
            <w:r>
              <w:rPr>
                <w:b/>
                <w:spacing w:val="-6"/>
                <w:sz w:val="20"/>
              </w:rPr>
              <w:t xml:space="preserve"> </w:t>
            </w:r>
            <w:r>
              <w:rPr>
                <w:b/>
                <w:sz w:val="20"/>
              </w:rPr>
              <w:t>3.2:</w:t>
            </w:r>
            <w:r>
              <w:rPr>
                <w:b/>
                <w:spacing w:val="-6"/>
                <w:sz w:val="20"/>
              </w:rPr>
              <w:t xml:space="preserve"> </w:t>
            </w:r>
            <w:r>
              <w:rPr>
                <w:sz w:val="20"/>
              </w:rPr>
              <w:t>Initiate</w:t>
            </w:r>
            <w:r>
              <w:rPr>
                <w:spacing w:val="-6"/>
                <w:sz w:val="20"/>
              </w:rPr>
              <w:t xml:space="preserve"> </w:t>
            </w:r>
            <w:r>
              <w:rPr>
                <w:sz w:val="20"/>
              </w:rPr>
              <w:t>inspections</w:t>
            </w:r>
            <w:r>
              <w:rPr>
                <w:spacing w:val="-6"/>
                <w:sz w:val="20"/>
              </w:rPr>
              <w:t xml:space="preserve"> </w:t>
            </w:r>
            <w:r>
              <w:rPr>
                <w:sz w:val="20"/>
              </w:rPr>
              <w:t>of</w:t>
            </w:r>
            <w:r>
              <w:rPr>
                <w:spacing w:val="-6"/>
                <w:sz w:val="20"/>
              </w:rPr>
              <w:t xml:space="preserve"> </w:t>
            </w:r>
            <w:r>
              <w:rPr>
                <w:sz w:val="20"/>
              </w:rPr>
              <w:t>serious</w:t>
            </w:r>
            <w:r>
              <w:rPr>
                <w:spacing w:val="-7"/>
                <w:sz w:val="20"/>
              </w:rPr>
              <w:t xml:space="preserve"> </w:t>
            </w:r>
            <w:r>
              <w:rPr>
                <w:sz w:val="20"/>
              </w:rPr>
              <w:t>complaints</w:t>
            </w:r>
            <w:r>
              <w:rPr>
                <w:spacing w:val="-6"/>
                <w:sz w:val="20"/>
              </w:rPr>
              <w:t xml:space="preserve"> </w:t>
            </w:r>
            <w:r>
              <w:rPr>
                <w:sz w:val="20"/>
              </w:rPr>
              <w:t>within</w:t>
            </w:r>
            <w:r>
              <w:rPr>
                <w:spacing w:val="-6"/>
                <w:sz w:val="20"/>
              </w:rPr>
              <w:t xml:space="preserve"> </w:t>
            </w:r>
            <w:r>
              <w:rPr>
                <w:sz w:val="20"/>
              </w:rPr>
              <w:t>five</w:t>
            </w:r>
            <w:r>
              <w:rPr>
                <w:spacing w:val="-6"/>
                <w:sz w:val="20"/>
              </w:rPr>
              <w:t xml:space="preserve"> </w:t>
            </w:r>
            <w:r>
              <w:rPr>
                <w:sz w:val="20"/>
              </w:rPr>
              <w:t>working</w:t>
            </w:r>
            <w:r>
              <w:rPr>
                <w:spacing w:val="-6"/>
                <w:sz w:val="20"/>
              </w:rPr>
              <w:t xml:space="preserve"> </w:t>
            </w:r>
            <w:r>
              <w:rPr>
                <w:sz w:val="20"/>
              </w:rPr>
              <w:t>days</w:t>
            </w:r>
            <w:r>
              <w:rPr>
                <w:spacing w:val="-6"/>
                <w:sz w:val="20"/>
              </w:rPr>
              <w:t xml:space="preserve"> </w:t>
            </w:r>
            <w:r>
              <w:rPr>
                <w:sz w:val="20"/>
              </w:rPr>
              <w:t>of</w:t>
            </w:r>
            <w:r>
              <w:rPr>
                <w:spacing w:val="-6"/>
                <w:sz w:val="20"/>
              </w:rPr>
              <w:t xml:space="preserve"> </w:t>
            </w:r>
            <w:r>
              <w:rPr>
                <w:spacing w:val="-2"/>
                <w:sz w:val="20"/>
              </w:rPr>
              <w:t>notification</w:t>
            </w:r>
          </w:p>
        </w:tc>
      </w:tr>
      <w:tr w:rsidR="002E553A" w14:paraId="7C990ED0" w14:textId="77777777">
        <w:trPr>
          <w:trHeight w:val="640"/>
        </w:trPr>
        <w:tc>
          <w:tcPr>
            <w:tcW w:w="1860" w:type="dxa"/>
            <w:shd w:val="clear" w:color="auto" w:fill="D9D9D9"/>
          </w:tcPr>
          <w:p w14:paraId="62AA549D" w14:textId="77777777" w:rsidR="002E553A" w:rsidRDefault="00DD2800">
            <w:pPr>
              <w:pStyle w:val="TableParagraph"/>
              <w:spacing w:before="98"/>
              <w:ind w:left="368" w:right="183" w:hanging="169"/>
              <w:rPr>
                <w:b/>
                <w:sz w:val="20"/>
              </w:rPr>
            </w:pPr>
            <w:r>
              <w:rPr>
                <w:b/>
                <w:sz w:val="20"/>
              </w:rPr>
              <w:t>Unit</w:t>
            </w:r>
            <w:r>
              <w:rPr>
                <w:b/>
                <w:spacing w:val="-13"/>
                <w:sz w:val="20"/>
              </w:rPr>
              <w:t xml:space="preserve"> </w:t>
            </w:r>
            <w:r>
              <w:rPr>
                <w:b/>
                <w:sz w:val="20"/>
              </w:rPr>
              <w:t>Responsible (data source)</w:t>
            </w:r>
          </w:p>
        </w:tc>
        <w:tc>
          <w:tcPr>
            <w:tcW w:w="4820" w:type="dxa"/>
            <w:shd w:val="clear" w:color="auto" w:fill="D9D9D9"/>
          </w:tcPr>
          <w:p w14:paraId="3B7D0671" w14:textId="77777777" w:rsidR="002E553A" w:rsidRDefault="00DD2800">
            <w:pPr>
              <w:pStyle w:val="TableParagraph"/>
              <w:spacing w:before="213"/>
              <w:ind w:left="5"/>
              <w:jc w:val="center"/>
              <w:rPr>
                <w:b/>
                <w:sz w:val="20"/>
              </w:rPr>
            </w:pPr>
            <w:r>
              <w:rPr>
                <w:b/>
                <w:sz w:val="20"/>
              </w:rPr>
              <w:t>Performance</w:t>
            </w:r>
            <w:r>
              <w:rPr>
                <w:b/>
                <w:spacing w:val="-11"/>
                <w:sz w:val="20"/>
              </w:rPr>
              <w:t xml:space="preserve"> </w:t>
            </w:r>
            <w:r>
              <w:rPr>
                <w:b/>
                <w:spacing w:val="-2"/>
                <w:sz w:val="20"/>
              </w:rPr>
              <w:t>Indicator</w:t>
            </w:r>
          </w:p>
        </w:tc>
        <w:tc>
          <w:tcPr>
            <w:tcW w:w="5400" w:type="dxa"/>
            <w:gridSpan w:val="2"/>
            <w:shd w:val="clear" w:color="auto" w:fill="D9D9D9"/>
          </w:tcPr>
          <w:p w14:paraId="466CFD1C" w14:textId="77777777" w:rsidR="002E553A" w:rsidRDefault="00DD2800">
            <w:pPr>
              <w:pStyle w:val="TableParagraph"/>
              <w:spacing w:before="213"/>
              <w:ind w:left="15"/>
              <w:jc w:val="center"/>
              <w:rPr>
                <w:b/>
                <w:sz w:val="20"/>
              </w:rPr>
            </w:pPr>
            <w:r>
              <w:rPr>
                <w:b/>
                <w:spacing w:val="-2"/>
                <w:sz w:val="20"/>
              </w:rPr>
              <w:t>Result</w:t>
            </w:r>
          </w:p>
        </w:tc>
        <w:tc>
          <w:tcPr>
            <w:tcW w:w="2700" w:type="dxa"/>
            <w:shd w:val="clear" w:color="auto" w:fill="D9D9D9"/>
          </w:tcPr>
          <w:p w14:paraId="5E36EFC4" w14:textId="77777777" w:rsidR="002E553A" w:rsidRDefault="00DD2800">
            <w:pPr>
              <w:pStyle w:val="TableParagraph"/>
              <w:spacing w:before="213"/>
              <w:ind w:left="886"/>
              <w:rPr>
                <w:b/>
                <w:sz w:val="20"/>
              </w:rPr>
            </w:pPr>
            <w:r>
              <w:rPr>
                <w:b/>
                <w:spacing w:val="-2"/>
                <w:sz w:val="20"/>
              </w:rPr>
              <w:t>Comments</w:t>
            </w:r>
          </w:p>
        </w:tc>
      </w:tr>
      <w:tr w:rsidR="002E553A" w14:paraId="06E5C268" w14:textId="77777777">
        <w:trPr>
          <w:trHeight w:val="1380"/>
        </w:trPr>
        <w:tc>
          <w:tcPr>
            <w:tcW w:w="1860" w:type="dxa"/>
          </w:tcPr>
          <w:p w14:paraId="16DA2EE3" w14:textId="77777777" w:rsidR="002E553A" w:rsidRDefault="00DD2800">
            <w:pPr>
              <w:pStyle w:val="TableParagraph"/>
              <w:spacing w:before="128"/>
              <w:ind w:left="305" w:right="293"/>
              <w:jc w:val="center"/>
              <w:rPr>
                <w:sz w:val="20"/>
              </w:rPr>
            </w:pPr>
            <w:r>
              <w:rPr>
                <w:spacing w:val="-2"/>
                <w:sz w:val="20"/>
              </w:rPr>
              <w:t>Enforcement/ Compliance Assistance (OIS/IMIS)</w:t>
            </w:r>
          </w:p>
          <w:p w14:paraId="4B456E8A" w14:textId="77777777" w:rsidR="002E553A" w:rsidRDefault="00DD2800">
            <w:pPr>
              <w:pStyle w:val="TableParagraph"/>
              <w:ind w:left="305" w:right="295"/>
              <w:jc w:val="center"/>
              <w:rPr>
                <w:sz w:val="20"/>
              </w:rPr>
            </w:pPr>
            <w:r>
              <w:rPr>
                <w:sz w:val="20"/>
              </w:rPr>
              <w:t>SAMM</w:t>
            </w:r>
            <w:r>
              <w:rPr>
                <w:spacing w:val="-4"/>
                <w:sz w:val="20"/>
              </w:rPr>
              <w:t xml:space="preserve"> </w:t>
            </w:r>
            <w:r>
              <w:rPr>
                <w:spacing w:val="-2"/>
                <w:sz w:val="20"/>
              </w:rPr>
              <w:t>Report</w:t>
            </w:r>
          </w:p>
        </w:tc>
        <w:tc>
          <w:tcPr>
            <w:tcW w:w="4820" w:type="dxa"/>
          </w:tcPr>
          <w:p w14:paraId="41AE8730" w14:textId="77777777" w:rsidR="002E553A" w:rsidRDefault="00DD2800">
            <w:pPr>
              <w:pStyle w:val="TableParagraph"/>
              <w:spacing w:before="13"/>
              <w:ind w:left="115"/>
              <w:rPr>
                <w:sz w:val="20"/>
              </w:rPr>
            </w:pPr>
            <w:r>
              <w:rPr>
                <w:sz w:val="20"/>
              </w:rPr>
              <w:t>Serious</w:t>
            </w:r>
            <w:r>
              <w:rPr>
                <w:spacing w:val="-7"/>
                <w:sz w:val="20"/>
              </w:rPr>
              <w:t xml:space="preserve"> </w:t>
            </w:r>
            <w:r>
              <w:rPr>
                <w:sz w:val="20"/>
              </w:rPr>
              <w:t>complaint</w:t>
            </w:r>
            <w:r>
              <w:rPr>
                <w:spacing w:val="-7"/>
                <w:sz w:val="20"/>
              </w:rPr>
              <w:t xml:space="preserve"> </w:t>
            </w:r>
            <w:r>
              <w:rPr>
                <w:sz w:val="20"/>
              </w:rPr>
              <w:t>inspections</w:t>
            </w:r>
            <w:r>
              <w:rPr>
                <w:spacing w:val="-7"/>
                <w:sz w:val="20"/>
              </w:rPr>
              <w:t xml:space="preserve"> </w:t>
            </w:r>
            <w:r>
              <w:rPr>
                <w:sz w:val="20"/>
              </w:rPr>
              <w:t>are</w:t>
            </w:r>
            <w:r>
              <w:rPr>
                <w:spacing w:val="-7"/>
                <w:sz w:val="20"/>
              </w:rPr>
              <w:t xml:space="preserve"> </w:t>
            </w:r>
            <w:r>
              <w:rPr>
                <w:sz w:val="20"/>
              </w:rPr>
              <w:t>initiated</w:t>
            </w:r>
            <w:r>
              <w:rPr>
                <w:spacing w:val="-7"/>
                <w:sz w:val="20"/>
              </w:rPr>
              <w:t xml:space="preserve"> </w:t>
            </w:r>
            <w:r>
              <w:rPr>
                <w:sz w:val="20"/>
              </w:rPr>
              <w:t>within</w:t>
            </w:r>
            <w:r>
              <w:rPr>
                <w:spacing w:val="-7"/>
                <w:sz w:val="20"/>
              </w:rPr>
              <w:t xml:space="preserve"> </w:t>
            </w:r>
            <w:r>
              <w:rPr>
                <w:sz w:val="20"/>
              </w:rPr>
              <w:t>an average of 5 days of notification.</w:t>
            </w:r>
          </w:p>
        </w:tc>
        <w:tc>
          <w:tcPr>
            <w:tcW w:w="5400" w:type="dxa"/>
            <w:gridSpan w:val="2"/>
          </w:tcPr>
          <w:p w14:paraId="5F851B38" w14:textId="77777777" w:rsidR="002E553A" w:rsidRDefault="00DD2800">
            <w:pPr>
              <w:pStyle w:val="TableParagraph"/>
              <w:spacing w:before="13"/>
              <w:ind w:left="110"/>
              <w:rPr>
                <w:sz w:val="20"/>
              </w:rPr>
            </w:pPr>
            <w:r>
              <w:rPr>
                <w:sz w:val="20"/>
              </w:rPr>
              <w:t>In</w:t>
            </w:r>
            <w:r>
              <w:rPr>
                <w:spacing w:val="-6"/>
                <w:sz w:val="20"/>
              </w:rPr>
              <w:t xml:space="preserve"> </w:t>
            </w:r>
            <w:r>
              <w:rPr>
                <w:sz w:val="20"/>
              </w:rPr>
              <w:t>FFY25,</w:t>
            </w:r>
            <w:r>
              <w:rPr>
                <w:spacing w:val="-6"/>
                <w:sz w:val="20"/>
              </w:rPr>
              <w:t xml:space="preserve"> </w:t>
            </w:r>
            <w:r>
              <w:rPr>
                <w:sz w:val="20"/>
              </w:rPr>
              <w:t>MOSH</w:t>
            </w:r>
            <w:r>
              <w:rPr>
                <w:spacing w:val="-6"/>
                <w:sz w:val="20"/>
              </w:rPr>
              <w:t xml:space="preserve"> </w:t>
            </w:r>
            <w:r>
              <w:rPr>
                <w:sz w:val="20"/>
              </w:rPr>
              <w:t>initiated</w:t>
            </w:r>
            <w:r>
              <w:rPr>
                <w:spacing w:val="-6"/>
                <w:sz w:val="20"/>
              </w:rPr>
              <w:t xml:space="preserve"> </w:t>
            </w:r>
            <w:r>
              <w:rPr>
                <w:sz w:val="20"/>
              </w:rPr>
              <w:t>complaint</w:t>
            </w:r>
            <w:r>
              <w:rPr>
                <w:spacing w:val="-6"/>
                <w:sz w:val="20"/>
              </w:rPr>
              <w:t xml:space="preserve"> </w:t>
            </w:r>
            <w:r>
              <w:rPr>
                <w:sz w:val="20"/>
              </w:rPr>
              <w:t>inspections</w:t>
            </w:r>
            <w:r>
              <w:rPr>
                <w:spacing w:val="-6"/>
                <w:sz w:val="20"/>
              </w:rPr>
              <w:t xml:space="preserve"> </w:t>
            </w:r>
            <w:r>
              <w:rPr>
                <w:sz w:val="20"/>
              </w:rPr>
              <w:t>within</w:t>
            </w:r>
            <w:r>
              <w:rPr>
                <w:spacing w:val="-6"/>
                <w:sz w:val="20"/>
              </w:rPr>
              <w:t xml:space="preserve"> </w:t>
            </w:r>
            <w:r>
              <w:rPr>
                <w:sz w:val="20"/>
              </w:rPr>
              <w:t>an average of 2.93 days.</w:t>
            </w:r>
          </w:p>
        </w:tc>
        <w:tc>
          <w:tcPr>
            <w:tcW w:w="2700" w:type="dxa"/>
          </w:tcPr>
          <w:p w14:paraId="10722AEF" w14:textId="77777777" w:rsidR="002E553A" w:rsidRDefault="00DD2800">
            <w:pPr>
              <w:pStyle w:val="TableParagraph"/>
              <w:spacing w:line="230" w:lineRule="atLeast"/>
              <w:ind w:left="125" w:right="159"/>
              <w:rPr>
                <w:sz w:val="20"/>
              </w:rPr>
            </w:pPr>
            <w:r>
              <w:rPr>
                <w:sz w:val="20"/>
              </w:rPr>
              <w:t>MOSH</w:t>
            </w:r>
            <w:r>
              <w:rPr>
                <w:spacing w:val="-13"/>
                <w:sz w:val="20"/>
              </w:rPr>
              <w:t xml:space="preserve"> </w:t>
            </w:r>
            <w:r>
              <w:rPr>
                <w:sz w:val="20"/>
              </w:rPr>
              <w:t>maintained</w:t>
            </w:r>
            <w:r>
              <w:rPr>
                <w:spacing w:val="-12"/>
                <w:sz w:val="20"/>
              </w:rPr>
              <w:t xml:space="preserve"> </w:t>
            </w:r>
            <w:r>
              <w:rPr>
                <w:sz w:val="20"/>
              </w:rPr>
              <w:t>complaint tracking and auditing processes that prevented outliers from exceeding 5 days</w:t>
            </w:r>
            <w:r>
              <w:rPr>
                <w:spacing w:val="-7"/>
                <w:sz w:val="20"/>
              </w:rPr>
              <w:t xml:space="preserve"> </w:t>
            </w:r>
            <w:r>
              <w:rPr>
                <w:sz w:val="20"/>
              </w:rPr>
              <w:t>and</w:t>
            </w:r>
            <w:r>
              <w:rPr>
                <w:spacing w:val="-7"/>
                <w:sz w:val="20"/>
              </w:rPr>
              <w:t xml:space="preserve"> </w:t>
            </w:r>
            <w:r>
              <w:rPr>
                <w:sz w:val="20"/>
              </w:rPr>
              <w:t>reduced</w:t>
            </w:r>
            <w:r>
              <w:rPr>
                <w:spacing w:val="-7"/>
                <w:sz w:val="20"/>
              </w:rPr>
              <w:t xml:space="preserve"> </w:t>
            </w:r>
            <w:r>
              <w:rPr>
                <w:sz w:val="20"/>
              </w:rPr>
              <w:t>the</w:t>
            </w:r>
            <w:r>
              <w:rPr>
                <w:spacing w:val="-7"/>
                <w:sz w:val="20"/>
              </w:rPr>
              <w:t xml:space="preserve"> </w:t>
            </w:r>
            <w:r>
              <w:rPr>
                <w:sz w:val="20"/>
              </w:rPr>
              <w:t>average time from FFY24.</w:t>
            </w:r>
          </w:p>
        </w:tc>
      </w:tr>
    </w:tbl>
    <w:p w14:paraId="375FD05F" w14:textId="77777777" w:rsidR="002E553A" w:rsidRDefault="002E553A">
      <w:pPr>
        <w:pStyle w:val="TableParagraph"/>
        <w:spacing w:line="230" w:lineRule="atLeast"/>
        <w:rPr>
          <w:sz w:val="20"/>
        </w:rPr>
        <w:sectPr w:rsidR="002E553A">
          <w:pgSz w:w="15840" w:h="12240" w:orient="landscape"/>
          <w:pgMar w:top="1380" w:right="720" w:bottom="1440" w:left="0" w:header="0" w:footer="1241" w:gutter="0"/>
          <w:cols w:space="720"/>
        </w:sectPr>
      </w:pPr>
    </w:p>
    <w:p w14:paraId="71C99603" w14:textId="77777777" w:rsidR="002E553A" w:rsidRDefault="00DD2800">
      <w:pPr>
        <w:pStyle w:val="BodyText"/>
        <w:rPr>
          <w:b/>
          <w:sz w:val="20"/>
        </w:rPr>
      </w:pPr>
      <w:r>
        <w:rPr>
          <w:b/>
          <w:noProof/>
          <w:sz w:val="20"/>
        </w:rPr>
        <w:lastRenderedPageBreak/>
        <mc:AlternateContent>
          <mc:Choice Requires="wps">
            <w:drawing>
              <wp:anchor distT="0" distB="0" distL="0" distR="0" simplePos="0" relativeHeight="487172608" behindDoc="1" locked="0" layoutInCell="1" allowOverlap="1" wp14:anchorId="7266438E" wp14:editId="583A8264">
                <wp:simplePos x="0" y="0"/>
                <wp:positionH relativeFrom="page">
                  <wp:posOffset>2499724</wp:posOffset>
                </wp:positionH>
                <wp:positionV relativeFrom="page">
                  <wp:posOffset>4517567</wp:posOffset>
                </wp:positionV>
                <wp:extent cx="1460500" cy="202120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1460500" cy="2021205"/>
                        </a:xfrm>
                        <a:prstGeom prst="rect">
                          <a:avLst/>
                        </a:prstGeom>
                      </wps:spPr>
                      <wps:txbx>
                        <w:txbxContent>
                          <w:p w14:paraId="043E8B9A" w14:textId="77777777" w:rsidR="002E553A" w:rsidRDefault="00DD2800">
                            <w:pPr>
                              <w:spacing w:line="3183" w:lineRule="exact"/>
                              <w:rPr>
                                <w:rFonts w:ascii="Arial"/>
                                <w:sz w:val="318"/>
                              </w:rPr>
                            </w:pPr>
                            <w:r>
                              <w:rPr>
                                <w:rFonts w:ascii="Arial"/>
                                <w:color w:val="E7E9EC"/>
                                <w:spacing w:val="-10"/>
                                <w:sz w:val="318"/>
                              </w:rPr>
                              <w:t>D</w:t>
                            </w:r>
                          </w:p>
                        </w:txbxContent>
                      </wps:txbx>
                      <wps:bodyPr wrap="square" lIns="0" tIns="0" rIns="0" bIns="0" rtlCol="0">
                        <a:noAutofit/>
                      </wps:bodyPr>
                    </wps:wsp>
                  </a:graphicData>
                </a:graphic>
              </wp:anchor>
            </w:drawing>
          </mc:Choice>
          <mc:Fallback>
            <w:pict>
              <v:shape w14:anchorId="7266438E" id="Textbox 24" o:spid="_x0000_s1036" type="#_x0000_t202" style="position:absolute;margin-left:196.85pt;margin-top:355.7pt;width:115pt;height:159.15pt;rotation:-45;z-index:-1614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" filled="f" stroked="f">
                <v:textbox inset="0,0,0,0">
                  <w:txbxContent>
                    <w:p w14:paraId="043E8B9A" w14:textId="77777777" w:rsidR="002E553A" w:rsidRDefault="00DD2800">
                      <w:pPr>
                        <w:spacing w:line="3183" w:lineRule="exact"/>
                        <w:rPr>
                          <w:rFonts w:ascii="Arial"/>
                          <w:sz w:val="318"/>
                        </w:rPr>
                      </w:pPr>
                      <w:r>
                        <w:rPr>
                          <w:rFonts w:ascii="Arial"/>
                          <w:color w:val="E7E9EC"/>
                          <w:spacing w:val="-10"/>
                          <w:sz w:val="318"/>
                        </w:rPr>
                        <w:t>D</w:t>
                      </w:r>
                    </w:p>
                  </w:txbxContent>
                </v:textbox>
                <w10:wrap anchorx="page" anchory="page"/>
              </v:shape>
            </w:pict>
          </mc:Fallback>
        </mc:AlternateContent>
      </w:r>
    </w:p>
    <w:p w14:paraId="5D8CF88F" w14:textId="77777777" w:rsidR="002E553A" w:rsidRDefault="002E553A">
      <w:pPr>
        <w:pStyle w:val="BodyText"/>
        <w:spacing w:before="60"/>
        <w:rPr>
          <w:b/>
          <w:sz w:val="20"/>
        </w:rPr>
      </w:pPr>
    </w:p>
    <w:tbl>
      <w:tblPr>
        <w:tblW w:w="0" w:type="auto"/>
        <w:tblInd w:w="2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80"/>
        <w:gridCol w:w="3500"/>
        <w:gridCol w:w="5400"/>
        <w:gridCol w:w="2700"/>
      </w:tblGrid>
      <w:tr w:rsidR="002E553A" w14:paraId="1E457F28" w14:textId="77777777">
        <w:trPr>
          <w:trHeight w:val="220"/>
        </w:trPr>
        <w:tc>
          <w:tcPr>
            <w:tcW w:w="14780" w:type="dxa"/>
            <w:gridSpan w:val="4"/>
          </w:tcPr>
          <w:p w14:paraId="04286F61" w14:textId="77777777" w:rsidR="002E553A" w:rsidRDefault="00DD2800">
            <w:pPr>
              <w:pStyle w:val="TableParagraph"/>
              <w:spacing w:before="1" w:line="199" w:lineRule="exact"/>
              <w:ind w:left="115"/>
              <w:rPr>
                <w:sz w:val="20"/>
              </w:rPr>
            </w:pPr>
            <w:r>
              <w:rPr>
                <w:b/>
                <w:sz w:val="20"/>
              </w:rPr>
              <w:t>Performance</w:t>
            </w:r>
            <w:r>
              <w:rPr>
                <w:b/>
                <w:spacing w:val="-7"/>
                <w:sz w:val="20"/>
              </w:rPr>
              <w:t xml:space="preserve"> </w:t>
            </w:r>
            <w:r>
              <w:rPr>
                <w:b/>
                <w:sz w:val="20"/>
              </w:rPr>
              <w:t>Goal</w:t>
            </w:r>
            <w:r>
              <w:rPr>
                <w:b/>
                <w:spacing w:val="-7"/>
                <w:sz w:val="20"/>
              </w:rPr>
              <w:t xml:space="preserve"> </w:t>
            </w:r>
            <w:r>
              <w:rPr>
                <w:b/>
                <w:sz w:val="20"/>
              </w:rPr>
              <w:t>3.3:</w:t>
            </w:r>
            <w:r>
              <w:rPr>
                <w:b/>
                <w:spacing w:val="-6"/>
                <w:sz w:val="20"/>
              </w:rPr>
              <w:t xml:space="preserve"> </w:t>
            </w:r>
            <w:r>
              <w:rPr>
                <w:sz w:val="20"/>
              </w:rPr>
              <w:t>Percent</w:t>
            </w:r>
            <w:r>
              <w:rPr>
                <w:spacing w:val="-7"/>
                <w:sz w:val="20"/>
              </w:rPr>
              <w:t xml:space="preserve"> </w:t>
            </w:r>
            <w:r>
              <w:rPr>
                <w:sz w:val="20"/>
              </w:rPr>
              <w:t>of</w:t>
            </w:r>
            <w:r>
              <w:rPr>
                <w:spacing w:val="-6"/>
                <w:sz w:val="20"/>
              </w:rPr>
              <w:t xml:space="preserve"> </w:t>
            </w:r>
            <w:r>
              <w:rPr>
                <w:sz w:val="20"/>
              </w:rPr>
              <w:t>discrimination</w:t>
            </w:r>
            <w:r>
              <w:rPr>
                <w:spacing w:val="-7"/>
                <w:sz w:val="20"/>
              </w:rPr>
              <w:t xml:space="preserve"> </w:t>
            </w:r>
            <w:r>
              <w:rPr>
                <w:sz w:val="20"/>
              </w:rPr>
              <w:t>complaint</w:t>
            </w:r>
            <w:r>
              <w:rPr>
                <w:spacing w:val="-6"/>
                <w:sz w:val="20"/>
              </w:rPr>
              <w:t xml:space="preserve"> </w:t>
            </w:r>
            <w:r>
              <w:rPr>
                <w:sz w:val="20"/>
              </w:rPr>
              <w:t>investigations</w:t>
            </w:r>
            <w:r>
              <w:rPr>
                <w:spacing w:val="-7"/>
                <w:sz w:val="20"/>
              </w:rPr>
              <w:t xml:space="preserve"> </w:t>
            </w:r>
            <w:r>
              <w:rPr>
                <w:sz w:val="20"/>
              </w:rPr>
              <w:t>completed</w:t>
            </w:r>
            <w:r>
              <w:rPr>
                <w:spacing w:val="-7"/>
                <w:sz w:val="20"/>
              </w:rPr>
              <w:t xml:space="preserve"> </w:t>
            </w:r>
            <w:r>
              <w:rPr>
                <w:sz w:val="20"/>
              </w:rPr>
              <w:t>within</w:t>
            </w:r>
            <w:r>
              <w:rPr>
                <w:spacing w:val="-6"/>
                <w:sz w:val="20"/>
              </w:rPr>
              <w:t xml:space="preserve"> </w:t>
            </w:r>
            <w:r>
              <w:rPr>
                <w:sz w:val="20"/>
              </w:rPr>
              <w:t>90</w:t>
            </w:r>
            <w:r>
              <w:rPr>
                <w:spacing w:val="-7"/>
                <w:sz w:val="20"/>
              </w:rPr>
              <w:t xml:space="preserve"> </w:t>
            </w:r>
            <w:r>
              <w:rPr>
                <w:sz w:val="20"/>
              </w:rPr>
              <w:t>days</w:t>
            </w:r>
            <w:r>
              <w:rPr>
                <w:spacing w:val="-6"/>
                <w:sz w:val="20"/>
              </w:rPr>
              <w:t xml:space="preserve"> </w:t>
            </w:r>
            <w:r>
              <w:rPr>
                <w:sz w:val="20"/>
              </w:rPr>
              <w:t>maintained</w:t>
            </w:r>
            <w:r>
              <w:rPr>
                <w:spacing w:val="-7"/>
                <w:sz w:val="20"/>
              </w:rPr>
              <w:t xml:space="preserve"> </w:t>
            </w:r>
            <w:r>
              <w:rPr>
                <w:sz w:val="20"/>
              </w:rPr>
              <w:t>at</w:t>
            </w:r>
            <w:r>
              <w:rPr>
                <w:spacing w:val="-6"/>
                <w:sz w:val="20"/>
              </w:rPr>
              <w:t xml:space="preserve"> </w:t>
            </w:r>
            <w:r>
              <w:rPr>
                <w:sz w:val="20"/>
              </w:rPr>
              <w:t>least</w:t>
            </w:r>
            <w:r>
              <w:rPr>
                <w:spacing w:val="-7"/>
                <w:sz w:val="20"/>
              </w:rPr>
              <w:t xml:space="preserve"> </w:t>
            </w:r>
            <w:r>
              <w:rPr>
                <w:sz w:val="20"/>
              </w:rPr>
              <w:t>at</w:t>
            </w:r>
            <w:r>
              <w:rPr>
                <w:spacing w:val="-6"/>
                <w:sz w:val="20"/>
              </w:rPr>
              <w:t xml:space="preserve"> </w:t>
            </w:r>
            <w:r>
              <w:rPr>
                <w:spacing w:val="-5"/>
                <w:sz w:val="20"/>
              </w:rPr>
              <w:t>90%</w:t>
            </w:r>
          </w:p>
        </w:tc>
      </w:tr>
      <w:tr w:rsidR="002E553A" w14:paraId="1E66A340" w14:textId="77777777">
        <w:trPr>
          <w:trHeight w:val="220"/>
        </w:trPr>
        <w:tc>
          <w:tcPr>
            <w:tcW w:w="3180" w:type="dxa"/>
            <w:shd w:val="clear" w:color="auto" w:fill="D9D9D9"/>
          </w:tcPr>
          <w:p w14:paraId="6B2BEDBB" w14:textId="77777777" w:rsidR="002E553A" w:rsidRDefault="00DD2800">
            <w:pPr>
              <w:pStyle w:val="TableParagraph"/>
              <w:spacing w:before="6" w:line="194" w:lineRule="exact"/>
              <w:ind w:left="278"/>
              <w:rPr>
                <w:b/>
                <w:sz w:val="20"/>
              </w:rPr>
            </w:pPr>
            <w:r>
              <w:rPr>
                <w:b/>
                <w:sz w:val="20"/>
              </w:rPr>
              <w:t>Unit</w:t>
            </w:r>
            <w:r>
              <w:rPr>
                <w:b/>
                <w:spacing w:val="-7"/>
                <w:sz w:val="20"/>
              </w:rPr>
              <w:t xml:space="preserve"> </w:t>
            </w:r>
            <w:r>
              <w:rPr>
                <w:b/>
                <w:sz w:val="20"/>
              </w:rPr>
              <w:t>Responsible</w:t>
            </w:r>
            <w:r>
              <w:rPr>
                <w:b/>
                <w:spacing w:val="-7"/>
                <w:sz w:val="20"/>
              </w:rPr>
              <w:t xml:space="preserve"> </w:t>
            </w:r>
            <w:r>
              <w:rPr>
                <w:b/>
                <w:sz w:val="20"/>
              </w:rPr>
              <w:t>(data</w:t>
            </w:r>
            <w:r>
              <w:rPr>
                <w:b/>
                <w:spacing w:val="-6"/>
                <w:sz w:val="20"/>
              </w:rPr>
              <w:t xml:space="preserve"> </w:t>
            </w:r>
            <w:r>
              <w:rPr>
                <w:b/>
                <w:spacing w:val="-2"/>
                <w:sz w:val="20"/>
              </w:rPr>
              <w:t>source)</w:t>
            </w:r>
          </w:p>
        </w:tc>
        <w:tc>
          <w:tcPr>
            <w:tcW w:w="3500" w:type="dxa"/>
            <w:shd w:val="clear" w:color="auto" w:fill="D9D9D9"/>
          </w:tcPr>
          <w:p w14:paraId="0F4C14B9" w14:textId="77777777" w:rsidR="002E553A" w:rsidRDefault="00DD2800">
            <w:pPr>
              <w:pStyle w:val="TableParagraph"/>
              <w:spacing w:before="6" w:line="194" w:lineRule="exact"/>
              <w:ind w:left="762"/>
              <w:rPr>
                <w:b/>
                <w:sz w:val="20"/>
              </w:rPr>
            </w:pPr>
            <w:r>
              <w:rPr>
                <w:b/>
                <w:sz w:val="20"/>
              </w:rPr>
              <w:t>Performance</w:t>
            </w:r>
            <w:r>
              <w:rPr>
                <w:b/>
                <w:spacing w:val="-11"/>
                <w:sz w:val="20"/>
              </w:rPr>
              <w:t xml:space="preserve"> </w:t>
            </w:r>
            <w:r>
              <w:rPr>
                <w:b/>
                <w:spacing w:val="-2"/>
                <w:sz w:val="20"/>
              </w:rPr>
              <w:t>Indicator</w:t>
            </w:r>
          </w:p>
        </w:tc>
        <w:tc>
          <w:tcPr>
            <w:tcW w:w="5400" w:type="dxa"/>
            <w:shd w:val="clear" w:color="auto" w:fill="D9D9D9"/>
          </w:tcPr>
          <w:p w14:paraId="74C3C55C" w14:textId="77777777" w:rsidR="002E553A" w:rsidRDefault="00DD2800">
            <w:pPr>
              <w:pStyle w:val="TableParagraph"/>
              <w:spacing w:before="6" w:line="194" w:lineRule="exact"/>
              <w:ind w:left="15"/>
              <w:jc w:val="center"/>
              <w:rPr>
                <w:b/>
                <w:sz w:val="20"/>
              </w:rPr>
            </w:pPr>
            <w:r>
              <w:rPr>
                <w:b/>
                <w:spacing w:val="-2"/>
                <w:sz w:val="20"/>
              </w:rPr>
              <w:t>Result</w:t>
            </w:r>
          </w:p>
        </w:tc>
        <w:tc>
          <w:tcPr>
            <w:tcW w:w="2700" w:type="dxa"/>
            <w:shd w:val="clear" w:color="auto" w:fill="D9D9D9"/>
          </w:tcPr>
          <w:p w14:paraId="1577578E" w14:textId="77777777" w:rsidR="002E553A" w:rsidRDefault="00DD2800">
            <w:pPr>
              <w:pStyle w:val="TableParagraph"/>
              <w:spacing w:before="6" w:line="194" w:lineRule="exact"/>
              <w:ind w:left="886"/>
              <w:rPr>
                <w:b/>
                <w:sz w:val="20"/>
              </w:rPr>
            </w:pPr>
            <w:r>
              <w:rPr>
                <w:b/>
                <w:spacing w:val="-2"/>
                <w:sz w:val="20"/>
              </w:rPr>
              <w:t>Comments</w:t>
            </w:r>
          </w:p>
        </w:tc>
      </w:tr>
      <w:tr w:rsidR="002E553A" w14:paraId="2DB6A15A" w14:textId="77777777">
        <w:trPr>
          <w:trHeight w:val="1159"/>
        </w:trPr>
        <w:tc>
          <w:tcPr>
            <w:tcW w:w="3180" w:type="dxa"/>
          </w:tcPr>
          <w:p w14:paraId="62919EB9" w14:textId="77777777" w:rsidR="002E553A" w:rsidRDefault="00DD2800">
            <w:pPr>
              <w:pStyle w:val="TableParagraph"/>
              <w:spacing w:before="126"/>
              <w:ind w:left="532" w:right="520"/>
              <w:jc w:val="center"/>
              <w:rPr>
                <w:sz w:val="20"/>
              </w:rPr>
            </w:pPr>
            <w:r>
              <w:rPr>
                <w:sz w:val="20"/>
              </w:rPr>
              <w:t>Enforcement/</w:t>
            </w:r>
            <w:r>
              <w:rPr>
                <w:spacing w:val="-13"/>
                <w:sz w:val="20"/>
              </w:rPr>
              <w:t xml:space="preserve"> </w:t>
            </w:r>
            <w:r>
              <w:rPr>
                <w:sz w:val="20"/>
              </w:rPr>
              <w:t xml:space="preserve">Compliance </w:t>
            </w:r>
            <w:r>
              <w:rPr>
                <w:spacing w:val="-2"/>
                <w:sz w:val="20"/>
              </w:rPr>
              <w:t>Assistance</w:t>
            </w:r>
            <w:r>
              <w:rPr>
                <w:spacing w:val="80"/>
                <w:sz w:val="20"/>
              </w:rPr>
              <w:t xml:space="preserve"> </w:t>
            </w:r>
            <w:r>
              <w:rPr>
                <w:sz w:val="20"/>
              </w:rPr>
              <w:t>(whistleblower</w:t>
            </w:r>
            <w:r>
              <w:rPr>
                <w:spacing w:val="-13"/>
                <w:sz w:val="20"/>
              </w:rPr>
              <w:t xml:space="preserve"> </w:t>
            </w:r>
            <w:r>
              <w:rPr>
                <w:sz w:val="20"/>
              </w:rPr>
              <w:t xml:space="preserve">web-based </w:t>
            </w:r>
            <w:r>
              <w:rPr>
                <w:spacing w:val="-2"/>
                <w:sz w:val="20"/>
              </w:rPr>
              <w:t>application)</w:t>
            </w:r>
          </w:p>
        </w:tc>
        <w:tc>
          <w:tcPr>
            <w:tcW w:w="3500" w:type="dxa"/>
          </w:tcPr>
          <w:p w14:paraId="0782FC32" w14:textId="77777777" w:rsidR="002E553A" w:rsidRDefault="00DD2800">
            <w:pPr>
              <w:pStyle w:val="TableParagraph"/>
              <w:spacing w:before="11"/>
              <w:ind w:left="115" w:right="173"/>
              <w:rPr>
                <w:sz w:val="20"/>
              </w:rPr>
            </w:pPr>
            <w:r>
              <w:rPr>
                <w:sz w:val="20"/>
              </w:rPr>
              <w:t>Percent</w:t>
            </w:r>
            <w:r>
              <w:rPr>
                <w:spacing w:val="-13"/>
                <w:sz w:val="20"/>
              </w:rPr>
              <w:t xml:space="preserve"> </w:t>
            </w:r>
            <w:r>
              <w:rPr>
                <w:sz w:val="20"/>
              </w:rPr>
              <w:t>of</w:t>
            </w:r>
            <w:r>
              <w:rPr>
                <w:spacing w:val="-12"/>
                <w:sz w:val="20"/>
              </w:rPr>
              <w:t xml:space="preserve"> </w:t>
            </w:r>
            <w:r>
              <w:rPr>
                <w:sz w:val="20"/>
              </w:rPr>
              <w:t>discrimination</w:t>
            </w:r>
            <w:r>
              <w:rPr>
                <w:spacing w:val="-13"/>
                <w:sz w:val="20"/>
              </w:rPr>
              <w:t xml:space="preserve"> </w:t>
            </w:r>
            <w:r>
              <w:rPr>
                <w:sz w:val="20"/>
              </w:rPr>
              <w:t xml:space="preserve">complaint investigations completed within 90 </w:t>
            </w:r>
            <w:r>
              <w:rPr>
                <w:spacing w:val="-2"/>
                <w:sz w:val="20"/>
              </w:rPr>
              <w:t>days.</w:t>
            </w:r>
          </w:p>
        </w:tc>
        <w:tc>
          <w:tcPr>
            <w:tcW w:w="5400" w:type="dxa"/>
          </w:tcPr>
          <w:p w14:paraId="4711CD99" w14:textId="77777777" w:rsidR="002E553A" w:rsidRDefault="00DD2800">
            <w:pPr>
              <w:pStyle w:val="TableParagraph"/>
              <w:spacing w:before="11"/>
              <w:ind w:left="110"/>
              <w:rPr>
                <w:sz w:val="20"/>
              </w:rPr>
            </w:pPr>
            <w:r>
              <w:rPr>
                <w:sz w:val="20"/>
              </w:rPr>
              <w:t>29.63%</w:t>
            </w:r>
            <w:r>
              <w:rPr>
                <w:spacing w:val="-9"/>
                <w:sz w:val="20"/>
              </w:rPr>
              <w:t xml:space="preserve"> </w:t>
            </w:r>
            <w:r>
              <w:rPr>
                <w:sz w:val="20"/>
              </w:rPr>
              <w:t>of</w:t>
            </w:r>
            <w:r>
              <w:rPr>
                <w:spacing w:val="-7"/>
                <w:sz w:val="20"/>
              </w:rPr>
              <w:t xml:space="preserve"> </w:t>
            </w:r>
            <w:r>
              <w:rPr>
                <w:sz w:val="20"/>
              </w:rPr>
              <w:t>11c</w:t>
            </w:r>
            <w:r>
              <w:rPr>
                <w:spacing w:val="-6"/>
                <w:sz w:val="20"/>
              </w:rPr>
              <w:t xml:space="preserve"> </w:t>
            </w:r>
            <w:r>
              <w:rPr>
                <w:sz w:val="20"/>
              </w:rPr>
              <w:t>investigations</w:t>
            </w:r>
            <w:r>
              <w:rPr>
                <w:spacing w:val="-7"/>
                <w:sz w:val="20"/>
              </w:rPr>
              <w:t xml:space="preserve"> </w:t>
            </w:r>
            <w:r>
              <w:rPr>
                <w:sz w:val="20"/>
              </w:rPr>
              <w:t>were</w:t>
            </w:r>
            <w:r>
              <w:rPr>
                <w:spacing w:val="-7"/>
                <w:sz w:val="20"/>
              </w:rPr>
              <w:t xml:space="preserve"> </w:t>
            </w:r>
            <w:r>
              <w:rPr>
                <w:sz w:val="20"/>
              </w:rPr>
              <w:t>completed</w:t>
            </w:r>
            <w:r>
              <w:rPr>
                <w:spacing w:val="-6"/>
                <w:sz w:val="20"/>
              </w:rPr>
              <w:t xml:space="preserve"> </w:t>
            </w:r>
            <w:r>
              <w:rPr>
                <w:sz w:val="20"/>
              </w:rPr>
              <w:t>within</w:t>
            </w:r>
            <w:r>
              <w:rPr>
                <w:spacing w:val="-7"/>
                <w:sz w:val="20"/>
              </w:rPr>
              <w:t xml:space="preserve"> </w:t>
            </w:r>
            <w:r>
              <w:rPr>
                <w:sz w:val="20"/>
              </w:rPr>
              <w:t>90</w:t>
            </w:r>
            <w:r>
              <w:rPr>
                <w:spacing w:val="-6"/>
                <w:sz w:val="20"/>
              </w:rPr>
              <w:t xml:space="preserve"> </w:t>
            </w:r>
            <w:r>
              <w:rPr>
                <w:spacing w:val="-2"/>
                <w:sz w:val="20"/>
              </w:rPr>
              <w:t>days.</w:t>
            </w:r>
          </w:p>
        </w:tc>
        <w:tc>
          <w:tcPr>
            <w:tcW w:w="2700" w:type="dxa"/>
          </w:tcPr>
          <w:p w14:paraId="110952B5" w14:textId="77777777" w:rsidR="002E553A" w:rsidRDefault="00DD2800">
            <w:pPr>
              <w:pStyle w:val="TableParagraph"/>
              <w:spacing w:line="230" w:lineRule="atLeast"/>
              <w:ind w:left="125"/>
              <w:rPr>
                <w:sz w:val="20"/>
              </w:rPr>
            </w:pPr>
            <w:r>
              <w:rPr>
                <w:sz w:val="20"/>
              </w:rPr>
              <w:t>Seven MOSH safety investigators and two public sector consultants investigate whistleblower complaints in addition</w:t>
            </w:r>
            <w:r>
              <w:rPr>
                <w:spacing w:val="-13"/>
                <w:sz w:val="20"/>
              </w:rPr>
              <w:t xml:space="preserve"> </w:t>
            </w:r>
            <w:r>
              <w:rPr>
                <w:sz w:val="20"/>
              </w:rPr>
              <w:t>to</w:t>
            </w:r>
            <w:r>
              <w:rPr>
                <w:spacing w:val="-12"/>
                <w:sz w:val="20"/>
              </w:rPr>
              <w:t xml:space="preserve"> </w:t>
            </w:r>
            <w:r>
              <w:rPr>
                <w:sz w:val="20"/>
              </w:rPr>
              <w:t>safety</w:t>
            </w:r>
            <w:r>
              <w:rPr>
                <w:spacing w:val="-13"/>
                <w:sz w:val="20"/>
              </w:rPr>
              <w:t xml:space="preserve"> </w:t>
            </w:r>
            <w:r>
              <w:rPr>
                <w:sz w:val="20"/>
              </w:rPr>
              <w:t>inspections.</w:t>
            </w:r>
          </w:p>
        </w:tc>
      </w:tr>
    </w:tbl>
    <w:p w14:paraId="5258CAFE" w14:textId="77777777" w:rsidR="002E553A" w:rsidRDefault="00DD2800">
      <w:pPr>
        <w:pStyle w:val="Heading1"/>
        <w:spacing w:before="197"/>
        <w:ind w:left="1080"/>
        <w:rPr>
          <w:sz w:val="36"/>
        </w:rPr>
      </w:pPr>
      <w:r>
        <w:rPr>
          <w:noProof/>
          <w:sz w:val="36"/>
        </w:rPr>
        <mc:AlternateContent>
          <mc:Choice Requires="wps">
            <w:drawing>
              <wp:anchor distT="0" distB="0" distL="0" distR="0" simplePos="0" relativeHeight="487172096" behindDoc="1" locked="0" layoutInCell="1" allowOverlap="1" wp14:anchorId="57A90E11" wp14:editId="0B8D96EB">
                <wp:simplePos x="0" y="0"/>
                <wp:positionH relativeFrom="page">
                  <wp:posOffset>3531466</wp:posOffset>
                </wp:positionH>
                <wp:positionV relativeFrom="paragraph">
                  <wp:posOffset>1213156</wp:posOffset>
                </wp:positionV>
                <wp:extent cx="1460500" cy="202120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1460500" cy="2021205"/>
                        </a:xfrm>
                        <a:prstGeom prst="rect">
                          <a:avLst/>
                        </a:prstGeom>
                      </wps:spPr>
                      <wps:txbx>
                        <w:txbxContent>
                          <w:p w14:paraId="7B13296A" w14:textId="77777777" w:rsidR="002E553A" w:rsidRDefault="00DD2800">
                            <w:pPr>
                              <w:spacing w:line="3183" w:lineRule="exact"/>
                              <w:rPr>
                                <w:rFonts w:ascii="Arial"/>
                                <w:sz w:val="318"/>
                              </w:rPr>
                            </w:pPr>
                            <w:r>
                              <w:rPr>
                                <w:rFonts w:ascii="Arial"/>
                                <w:color w:val="E7E9EC"/>
                                <w:spacing w:val="-10"/>
                                <w:sz w:val="318"/>
                              </w:rPr>
                              <w:t>R</w:t>
                            </w:r>
                          </w:p>
                        </w:txbxContent>
                      </wps:txbx>
                      <wps:bodyPr wrap="square" lIns="0" tIns="0" rIns="0" bIns="0" rtlCol="0">
                        <a:noAutofit/>
                      </wps:bodyPr>
                    </wps:wsp>
                  </a:graphicData>
                </a:graphic>
              </wp:anchor>
            </w:drawing>
          </mc:Choice>
          <mc:Fallback>
            <w:pict>
              <v:shape w14:anchorId="57A90E11" id="Textbox 25" o:spid="_x0000_s1037" type="#_x0000_t202" style="position:absolute;left:0;text-align:left;margin-left:278.05pt;margin-top:95.5pt;width:115pt;height:159.15pt;rotation:-45;z-index:-1614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" filled="f" stroked="f">
                <v:textbox inset="0,0,0,0">
                  <w:txbxContent>
                    <w:p w14:paraId="7B13296A" w14:textId="77777777" w:rsidR="002E553A" w:rsidRDefault="00DD2800">
                      <w:pPr>
                        <w:spacing w:line="3183" w:lineRule="exact"/>
                        <w:rPr>
                          <w:rFonts w:ascii="Arial"/>
                          <w:sz w:val="318"/>
                        </w:rPr>
                      </w:pPr>
                      <w:r>
                        <w:rPr>
                          <w:rFonts w:ascii="Arial"/>
                          <w:color w:val="E7E9EC"/>
                          <w:spacing w:val="-10"/>
                          <w:sz w:val="318"/>
                        </w:rPr>
                        <w:t>R</w:t>
                      </w:r>
                    </w:p>
                  </w:txbxContent>
                </v:textbox>
                <w10:wrap anchorx="page"/>
              </v:shape>
            </w:pict>
          </mc:Fallback>
        </mc:AlternateContent>
      </w:r>
      <w:r>
        <w:rPr>
          <w:noProof/>
          <w:sz w:val="36"/>
        </w:rPr>
        <mc:AlternateContent>
          <mc:Choice Requires="wps">
            <w:drawing>
              <wp:anchor distT="0" distB="0" distL="0" distR="0" simplePos="0" relativeHeight="487173120" behindDoc="1" locked="0" layoutInCell="1" allowOverlap="1" wp14:anchorId="51E368B2" wp14:editId="1C345EC4">
                <wp:simplePos x="0" y="0"/>
                <wp:positionH relativeFrom="page">
                  <wp:posOffset>4218076</wp:posOffset>
                </wp:positionH>
                <wp:positionV relativeFrom="paragraph">
                  <wp:posOffset>-651807</wp:posOffset>
                </wp:positionV>
                <wp:extent cx="3816985" cy="202120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3816985" cy="2021205"/>
                        </a:xfrm>
                        <a:prstGeom prst="rect">
                          <a:avLst/>
                        </a:prstGeom>
                      </wps:spPr>
                      <wps:txbx>
                        <w:txbxContent>
                          <w:p w14:paraId="1C93A217" w14:textId="77777777" w:rsidR="002E553A" w:rsidRDefault="00DD2800">
                            <w:pPr>
                              <w:spacing w:line="3183" w:lineRule="exact"/>
                              <w:rPr>
                                <w:rFonts w:ascii="Arial"/>
                                <w:sz w:val="318"/>
                              </w:rPr>
                            </w:pPr>
                            <w:r>
                              <w:rPr>
                                <w:rFonts w:ascii="Arial"/>
                                <w:color w:val="E7E9EC"/>
                                <w:spacing w:val="-5"/>
                                <w:sz w:val="318"/>
                              </w:rPr>
                              <w:t>AFT</w:t>
                            </w:r>
                          </w:p>
                        </w:txbxContent>
                      </wps:txbx>
                      <wps:bodyPr wrap="square" lIns="0" tIns="0" rIns="0" bIns="0" rtlCol="0">
                        <a:noAutofit/>
                      </wps:bodyPr>
                    </wps:wsp>
                  </a:graphicData>
                </a:graphic>
              </wp:anchor>
            </w:drawing>
          </mc:Choice>
          <mc:Fallback>
            <w:pict>
              <v:shape w14:anchorId="51E368B2" id="Textbox 26" o:spid="_x0000_s1038" type="#_x0000_t202" style="position:absolute;left:0;text-align:left;margin-left:332.15pt;margin-top:-51.3pt;width:300.55pt;height:159.15pt;rotation:-45;z-index:-1614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" filled="f" stroked="f">
                <v:textbox inset="0,0,0,0">
                  <w:txbxContent>
                    <w:p w14:paraId="1C93A217" w14:textId="77777777" w:rsidR="002E553A" w:rsidRDefault="00DD2800">
                      <w:pPr>
                        <w:spacing w:line="3183" w:lineRule="exact"/>
                        <w:rPr>
                          <w:rFonts w:ascii="Arial"/>
                          <w:sz w:val="318"/>
                        </w:rPr>
                      </w:pPr>
                      <w:r>
                        <w:rPr>
                          <w:rFonts w:ascii="Arial"/>
                          <w:color w:val="E7E9EC"/>
                          <w:spacing w:val="-5"/>
                          <w:sz w:val="318"/>
                        </w:rPr>
                        <w:t>AFT</w:t>
                      </w:r>
                    </w:p>
                  </w:txbxContent>
                </v:textbox>
                <w10:wrap anchorx="page"/>
              </v:shape>
            </w:pict>
          </mc:Fallback>
        </mc:AlternateContent>
      </w:r>
      <w:r>
        <w:t>Program</w:t>
      </w:r>
      <w:r>
        <w:rPr>
          <w:spacing w:val="-10"/>
        </w:rPr>
        <w:t xml:space="preserve"> </w:t>
      </w:r>
      <w:r>
        <w:t>Activity</w:t>
      </w:r>
      <w:r>
        <w:rPr>
          <w:spacing w:val="-10"/>
        </w:rPr>
        <w:t xml:space="preserve"> </w:t>
      </w:r>
      <w:r>
        <w:rPr>
          <w:spacing w:val="-2"/>
        </w:rPr>
        <w:t>Projections</w:t>
      </w:r>
      <w:r>
        <w:rPr>
          <w:spacing w:val="-2"/>
          <w:sz w:val="36"/>
        </w:rPr>
        <w:t>:</w:t>
      </w:r>
    </w:p>
    <w:p w14:paraId="33704F30" w14:textId="77777777" w:rsidR="002E553A" w:rsidRDefault="002E553A">
      <w:pPr>
        <w:pStyle w:val="BodyText"/>
        <w:rPr>
          <w:b/>
          <w:sz w:val="13"/>
        </w:rPr>
      </w:pPr>
    </w:p>
    <w:tbl>
      <w:tblPr>
        <w:tblW w:w="0" w:type="auto"/>
        <w:tblInd w:w="1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940"/>
        <w:gridCol w:w="1760"/>
        <w:gridCol w:w="1700"/>
        <w:gridCol w:w="1800"/>
        <w:gridCol w:w="2220"/>
      </w:tblGrid>
      <w:tr w:rsidR="002E553A" w14:paraId="251BAE2A" w14:textId="77777777">
        <w:trPr>
          <w:trHeight w:val="340"/>
        </w:trPr>
        <w:tc>
          <w:tcPr>
            <w:tcW w:w="12420" w:type="dxa"/>
            <w:gridSpan w:val="5"/>
            <w:shd w:val="clear" w:color="auto" w:fill="D9D9D9"/>
          </w:tcPr>
          <w:p w14:paraId="769AA0E7" w14:textId="77777777" w:rsidR="002E553A" w:rsidRDefault="00DD2800">
            <w:pPr>
              <w:pStyle w:val="TableParagraph"/>
              <w:spacing w:before="63"/>
              <w:ind w:left="20"/>
              <w:jc w:val="center"/>
              <w:rPr>
                <w:b/>
                <w:sz w:val="20"/>
              </w:rPr>
            </w:pPr>
            <w:r>
              <w:rPr>
                <w:b/>
                <w:spacing w:val="-2"/>
                <w:sz w:val="20"/>
              </w:rPr>
              <w:t>Total</w:t>
            </w:r>
            <w:r>
              <w:rPr>
                <w:b/>
                <w:spacing w:val="-1"/>
                <w:sz w:val="20"/>
              </w:rPr>
              <w:t xml:space="preserve"> </w:t>
            </w:r>
            <w:r>
              <w:rPr>
                <w:b/>
                <w:spacing w:val="-2"/>
                <w:sz w:val="20"/>
              </w:rPr>
              <w:t>Inspections-</w:t>
            </w:r>
            <w:r>
              <w:rPr>
                <w:b/>
                <w:sz w:val="20"/>
              </w:rPr>
              <w:t xml:space="preserve"> </w:t>
            </w:r>
            <w:r>
              <w:rPr>
                <w:b/>
                <w:spacing w:val="-2"/>
                <w:sz w:val="20"/>
              </w:rPr>
              <w:t>Enforcement</w:t>
            </w:r>
          </w:p>
        </w:tc>
      </w:tr>
      <w:tr w:rsidR="002E553A" w14:paraId="539E6DD1" w14:textId="77777777">
        <w:trPr>
          <w:trHeight w:val="339"/>
        </w:trPr>
        <w:tc>
          <w:tcPr>
            <w:tcW w:w="4940" w:type="dxa"/>
          </w:tcPr>
          <w:p w14:paraId="31F538A2" w14:textId="77777777" w:rsidR="002E553A" w:rsidRDefault="002E553A">
            <w:pPr>
              <w:pStyle w:val="TableParagraph"/>
              <w:rPr>
                <w:sz w:val="20"/>
              </w:rPr>
            </w:pPr>
          </w:p>
        </w:tc>
        <w:tc>
          <w:tcPr>
            <w:tcW w:w="3460" w:type="dxa"/>
            <w:gridSpan w:val="2"/>
          </w:tcPr>
          <w:p w14:paraId="278A5B3F" w14:textId="77777777" w:rsidR="002E553A" w:rsidRDefault="00DD2800">
            <w:pPr>
              <w:pStyle w:val="TableParagraph"/>
              <w:spacing w:before="63"/>
              <w:ind w:left="15"/>
              <w:jc w:val="center"/>
              <w:rPr>
                <w:sz w:val="20"/>
              </w:rPr>
            </w:pPr>
            <w:r>
              <w:rPr>
                <w:spacing w:val="-2"/>
                <w:sz w:val="20"/>
              </w:rPr>
              <w:t>Safety</w:t>
            </w:r>
          </w:p>
        </w:tc>
        <w:tc>
          <w:tcPr>
            <w:tcW w:w="4020" w:type="dxa"/>
            <w:gridSpan w:val="2"/>
          </w:tcPr>
          <w:p w14:paraId="01DB42CD" w14:textId="77777777" w:rsidR="002E553A" w:rsidRDefault="00DD2800">
            <w:pPr>
              <w:pStyle w:val="TableParagraph"/>
              <w:spacing w:before="63"/>
              <w:ind w:left="20"/>
              <w:jc w:val="center"/>
              <w:rPr>
                <w:sz w:val="20"/>
              </w:rPr>
            </w:pPr>
            <w:r>
              <w:rPr>
                <w:spacing w:val="-2"/>
                <w:sz w:val="20"/>
              </w:rPr>
              <w:t>Health</w:t>
            </w:r>
          </w:p>
        </w:tc>
      </w:tr>
      <w:tr w:rsidR="002E553A" w14:paraId="04574913" w14:textId="77777777">
        <w:trPr>
          <w:trHeight w:val="340"/>
        </w:trPr>
        <w:tc>
          <w:tcPr>
            <w:tcW w:w="4940" w:type="dxa"/>
          </w:tcPr>
          <w:p w14:paraId="7FE7BF5E" w14:textId="77777777" w:rsidR="002E553A" w:rsidRDefault="002E553A">
            <w:pPr>
              <w:pStyle w:val="TableParagraph"/>
              <w:rPr>
                <w:sz w:val="20"/>
              </w:rPr>
            </w:pPr>
          </w:p>
        </w:tc>
        <w:tc>
          <w:tcPr>
            <w:tcW w:w="1760" w:type="dxa"/>
          </w:tcPr>
          <w:p w14:paraId="78A58530" w14:textId="77777777" w:rsidR="002E553A" w:rsidRDefault="00DD2800">
            <w:pPr>
              <w:pStyle w:val="TableParagraph"/>
              <w:spacing w:before="63"/>
              <w:ind w:left="5"/>
              <w:jc w:val="center"/>
              <w:rPr>
                <w:sz w:val="20"/>
              </w:rPr>
            </w:pPr>
            <w:r>
              <w:rPr>
                <w:spacing w:val="-2"/>
                <w:sz w:val="20"/>
              </w:rPr>
              <w:t>Projected</w:t>
            </w:r>
          </w:p>
        </w:tc>
        <w:tc>
          <w:tcPr>
            <w:tcW w:w="1700" w:type="dxa"/>
            <w:shd w:val="clear" w:color="auto" w:fill="CCCCCC"/>
          </w:tcPr>
          <w:p w14:paraId="00F36F03" w14:textId="77777777" w:rsidR="002E553A" w:rsidRDefault="00DD2800">
            <w:pPr>
              <w:pStyle w:val="TableParagraph"/>
              <w:spacing w:before="63"/>
              <w:ind w:left="10"/>
              <w:jc w:val="center"/>
              <w:rPr>
                <w:b/>
                <w:sz w:val="20"/>
              </w:rPr>
            </w:pPr>
            <w:r>
              <w:rPr>
                <w:b/>
                <w:spacing w:val="-2"/>
                <w:sz w:val="20"/>
              </w:rPr>
              <w:t>Actual</w:t>
            </w:r>
          </w:p>
        </w:tc>
        <w:tc>
          <w:tcPr>
            <w:tcW w:w="1800" w:type="dxa"/>
          </w:tcPr>
          <w:p w14:paraId="15F68136" w14:textId="77777777" w:rsidR="002E553A" w:rsidRDefault="00DD2800">
            <w:pPr>
              <w:pStyle w:val="TableParagraph"/>
              <w:spacing w:before="63"/>
              <w:ind w:left="32" w:right="12"/>
              <w:jc w:val="center"/>
              <w:rPr>
                <w:sz w:val="20"/>
              </w:rPr>
            </w:pPr>
            <w:r>
              <w:rPr>
                <w:spacing w:val="-2"/>
                <w:sz w:val="20"/>
              </w:rPr>
              <w:t>Projected</w:t>
            </w:r>
          </w:p>
        </w:tc>
        <w:tc>
          <w:tcPr>
            <w:tcW w:w="2220" w:type="dxa"/>
            <w:shd w:val="clear" w:color="auto" w:fill="D9D9D9"/>
          </w:tcPr>
          <w:p w14:paraId="2CC7B429" w14:textId="77777777" w:rsidR="002E553A" w:rsidRDefault="00DD2800">
            <w:pPr>
              <w:pStyle w:val="TableParagraph"/>
              <w:spacing w:before="63"/>
              <w:ind w:left="20"/>
              <w:jc w:val="center"/>
              <w:rPr>
                <w:b/>
                <w:sz w:val="20"/>
              </w:rPr>
            </w:pPr>
            <w:r>
              <w:rPr>
                <w:b/>
                <w:spacing w:val="-2"/>
                <w:sz w:val="20"/>
              </w:rPr>
              <w:t>Actual</w:t>
            </w:r>
          </w:p>
        </w:tc>
      </w:tr>
      <w:tr w:rsidR="002E553A" w14:paraId="08FEC7A4" w14:textId="77777777">
        <w:trPr>
          <w:trHeight w:val="340"/>
        </w:trPr>
        <w:tc>
          <w:tcPr>
            <w:tcW w:w="4940" w:type="dxa"/>
          </w:tcPr>
          <w:p w14:paraId="239B1444" w14:textId="77777777" w:rsidR="002E553A" w:rsidRDefault="00DD2800">
            <w:pPr>
              <w:pStyle w:val="TableParagraph"/>
              <w:spacing w:before="63"/>
              <w:ind w:left="15"/>
              <w:jc w:val="center"/>
              <w:rPr>
                <w:sz w:val="20"/>
              </w:rPr>
            </w:pPr>
            <w:r>
              <w:rPr>
                <w:sz w:val="20"/>
              </w:rPr>
              <w:t>Private</w:t>
            </w:r>
            <w:r>
              <w:rPr>
                <w:spacing w:val="-7"/>
                <w:sz w:val="20"/>
              </w:rPr>
              <w:t xml:space="preserve"> </w:t>
            </w:r>
            <w:r>
              <w:rPr>
                <w:sz w:val="20"/>
              </w:rPr>
              <w:t>Sector</w:t>
            </w:r>
            <w:r>
              <w:rPr>
                <w:spacing w:val="-6"/>
                <w:sz w:val="20"/>
              </w:rPr>
              <w:t xml:space="preserve"> </w:t>
            </w:r>
            <w:r>
              <w:rPr>
                <w:spacing w:val="-2"/>
                <w:sz w:val="20"/>
              </w:rPr>
              <w:t>Inspections</w:t>
            </w:r>
          </w:p>
        </w:tc>
        <w:tc>
          <w:tcPr>
            <w:tcW w:w="1760" w:type="dxa"/>
          </w:tcPr>
          <w:p w14:paraId="0F6532EF" w14:textId="77777777" w:rsidR="002E553A" w:rsidRDefault="00DD2800">
            <w:pPr>
              <w:pStyle w:val="TableParagraph"/>
              <w:spacing w:before="63"/>
              <w:ind w:left="5"/>
              <w:jc w:val="center"/>
              <w:rPr>
                <w:sz w:val="20"/>
              </w:rPr>
            </w:pPr>
            <w:r>
              <w:rPr>
                <w:spacing w:val="-4"/>
                <w:sz w:val="20"/>
              </w:rPr>
              <w:t>1062</w:t>
            </w:r>
          </w:p>
        </w:tc>
        <w:tc>
          <w:tcPr>
            <w:tcW w:w="1700" w:type="dxa"/>
          </w:tcPr>
          <w:p w14:paraId="385FBBD3" w14:textId="77777777" w:rsidR="002E553A" w:rsidRDefault="00DD2800">
            <w:pPr>
              <w:pStyle w:val="TableParagraph"/>
              <w:spacing w:before="63"/>
              <w:ind w:left="10"/>
              <w:jc w:val="center"/>
              <w:rPr>
                <w:b/>
                <w:sz w:val="20"/>
              </w:rPr>
            </w:pPr>
            <w:r>
              <w:rPr>
                <w:b/>
                <w:spacing w:val="-4"/>
                <w:sz w:val="20"/>
              </w:rPr>
              <w:t>1055</w:t>
            </w:r>
          </w:p>
        </w:tc>
        <w:tc>
          <w:tcPr>
            <w:tcW w:w="1800" w:type="dxa"/>
          </w:tcPr>
          <w:p w14:paraId="4BB56A4D" w14:textId="77777777" w:rsidR="002E553A" w:rsidRDefault="00DD2800">
            <w:pPr>
              <w:pStyle w:val="TableParagraph"/>
              <w:spacing w:before="63"/>
              <w:ind w:left="32" w:right="12"/>
              <w:jc w:val="center"/>
              <w:rPr>
                <w:sz w:val="20"/>
              </w:rPr>
            </w:pPr>
            <w:r>
              <w:rPr>
                <w:spacing w:val="-5"/>
                <w:sz w:val="20"/>
              </w:rPr>
              <w:t>97</w:t>
            </w:r>
          </w:p>
        </w:tc>
        <w:tc>
          <w:tcPr>
            <w:tcW w:w="2220" w:type="dxa"/>
          </w:tcPr>
          <w:p w14:paraId="09BBE9A3" w14:textId="77777777" w:rsidR="002E553A" w:rsidRDefault="00DD2800">
            <w:pPr>
              <w:pStyle w:val="TableParagraph"/>
              <w:spacing w:before="63"/>
              <w:ind w:left="20"/>
              <w:jc w:val="center"/>
              <w:rPr>
                <w:b/>
                <w:sz w:val="20"/>
              </w:rPr>
            </w:pPr>
            <w:r>
              <w:rPr>
                <w:b/>
                <w:spacing w:val="-5"/>
                <w:sz w:val="20"/>
              </w:rPr>
              <w:t>143</w:t>
            </w:r>
          </w:p>
        </w:tc>
      </w:tr>
      <w:tr w:rsidR="002E553A" w14:paraId="4E64AA8C" w14:textId="77777777">
        <w:trPr>
          <w:trHeight w:val="340"/>
        </w:trPr>
        <w:tc>
          <w:tcPr>
            <w:tcW w:w="4940" w:type="dxa"/>
          </w:tcPr>
          <w:p w14:paraId="313DA59D" w14:textId="77777777" w:rsidR="002E553A" w:rsidRDefault="00DD2800">
            <w:pPr>
              <w:pStyle w:val="TableParagraph"/>
              <w:spacing w:before="63"/>
              <w:ind w:left="15"/>
              <w:jc w:val="center"/>
              <w:rPr>
                <w:sz w:val="20"/>
              </w:rPr>
            </w:pPr>
            <w:r>
              <w:rPr>
                <w:sz w:val="20"/>
              </w:rPr>
              <w:t>Public</w:t>
            </w:r>
            <w:r>
              <w:rPr>
                <w:spacing w:val="-6"/>
                <w:sz w:val="20"/>
              </w:rPr>
              <w:t xml:space="preserve"> </w:t>
            </w:r>
            <w:r>
              <w:rPr>
                <w:sz w:val="20"/>
              </w:rPr>
              <w:t>Sector</w:t>
            </w:r>
            <w:r>
              <w:rPr>
                <w:spacing w:val="-6"/>
                <w:sz w:val="20"/>
              </w:rPr>
              <w:t xml:space="preserve"> </w:t>
            </w:r>
            <w:r>
              <w:rPr>
                <w:spacing w:val="-2"/>
                <w:sz w:val="20"/>
              </w:rPr>
              <w:t>Inspections</w:t>
            </w:r>
          </w:p>
        </w:tc>
        <w:tc>
          <w:tcPr>
            <w:tcW w:w="1760" w:type="dxa"/>
          </w:tcPr>
          <w:p w14:paraId="25073301" w14:textId="77777777" w:rsidR="002E553A" w:rsidRDefault="00DD2800">
            <w:pPr>
              <w:pStyle w:val="TableParagraph"/>
              <w:spacing w:before="63"/>
              <w:ind w:left="5"/>
              <w:jc w:val="center"/>
              <w:rPr>
                <w:sz w:val="20"/>
              </w:rPr>
            </w:pPr>
            <w:r>
              <w:rPr>
                <w:spacing w:val="-5"/>
                <w:sz w:val="20"/>
              </w:rPr>
              <w:t>50</w:t>
            </w:r>
          </w:p>
        </w:tc>
        <w:tc>
          <w:tcPr>
            <w:tcW w:w="1700" w:type="dxa"/>
          </w:tcPr>
          <w:p w14:paraId="203C8555" w14:textId="77777777" w:rsidR="002E553A" w:rsidRDefault="00DD2800">
            <w:pPr>
              <w:pStyle w:val="TableParagraph"/>
              <w:spacing w:before="63"/>
              <w:ind w:left="10"/>
              <w:jc w:val="center"/>
              <w:rPr>
                <w:b/>
                <w:sz w:val="20"/>
              </w:rPr>
            </w:pPr>
            <w:r>
              <w:rPr>
                <w:b/>
                <w:spacing w:val="-5"/>
                <w:sz w:val="20"/>
              </w:rPr>
              <w:t>65</w:t>
            </w:r>
          </w:p>
        </w:tc>
        <w:tc>
          <w:tcPr>
            <w:tcW w:w="1800" w:type="dxa"/>
          </w:tcPr>
          <w:p w14:paraId="4CD3CACC" w14:textId="77777777" w:rsidR="002E553A" w:rsidRDefault="00DD2800">
            <w:pPr>
              <w:pStyle w:val="TableParagraph"/>
              <w:spacing w:before="63"/>
              <w:ind w:left="32" w:right="12"/>
              <w:jc w:val="center"/>
              <w:rPr>
                <w:sz w:val="20"/>
              </w:rPr>
            </w:pPr>
            <w:r>
              <w:rPr>
                <w:spacing w:val="-5"/>
                <w:sz w:val="20"/>
              </w:rPr>
              <w:t>10</w:t>
            </w:r>
          </w:p>
        </w:tc>
        <w:tc>
          <w:tcPr>
            <w:tcW w:w="2220" w:type="dxa"/>
          </w:tcPr>
          <w:p w14:paraId="7417C16F" w14:textId="77777777" w:rsidR="002E553A" w:rsidRDefault="00DD2800">
            <w:pPr>
              <w:pStyle w:val="TableParagraph"/>
              <w:spacing w:before="63"/>
              <w:ind w:left="20"/>
              <w:jc w:val="center"/>
              <w:rPr>
                <w:b/>
                <w:sz w:val="20"/>
              </w:rPr>
            </w:pPr>
            <w:r>
              <w:rPr>
                <w:b/>
                <w:spacing w:val="-5"/>
                <w:sz w:val="20"/>
              </w:rPr>
              <w:t>17</w:t>
            </w:r>
          </w:p>
        </w:tc>
      </w:tr>
      <w:tr w:rsidR="002E553A" w14:paraId="6E1E8416" w14:textId="77777777">
        <w:trPr>
          <w:trHeight w:val="339"/>
        </w:trPr>
        <w:tc>
          <w:tcPr>
            <w:tcW w:w="4940" w:type="dxa"/>
          </w:tcPr>
          <w:p w14:paraId="06EF9401" w14:textId="77777777" w:rsidR="002E553A" w:rsidRDefault="00DD2800">
            <w:pPr>
              <w:pStyle w:val="TableParagraph"/>
              <w:spacing w:before="63"/>
              <w:ind w:left="15"/>
              <w:jc w:val="center"/>
              <w:rPr>
                <w:sz w:val="20"/>
              </w:rPr>
            </w:pPr>
            <w:r>
              <w:rPr>
                <w:spacing w:val="-2"/>
                <w:sz w:val="20"/>
              </w:rPr>
              <w:t>Total</w:t>
            </w:r>
          </w:p>
        </w:tc>
        <w:tc>
          <w:tcPr>
            <w:tcW w:w="1760" w:type="dxa"/>
          </w:tcPr>
          <w:p w14:paraId="300DA75B" w14:textId="77777777" w:rsidR="002E553A" w:rsidRDefault="00DD2800">
            <w:pPr>
              <w:pStyle w:val="TableParagraph"/>
              <w:spacing w:before="63"/>
              <w:ind w:left="5"/>
              <w:jc w:val="center"/>
              <w:rPr>
                <w:sz w:val="20"/>
              </w:rPr>
            </w:pPr>
            <w:r>
              <w:rPr>
                <w:spacing w:val="-4"/>
                <w:sz w:val="20"/>
              </w:rPr>
              <w:t>1112</w:t>
            </w:r>
          </w:p>
        </w:tc>
        <w:tc>
          <w:tcPr>
            <w:tcW w:w="1700" w:type="dxa"/>
          </w:tcPr>
          <w:p w14:paraId="16DA225B" w14:textId="77777777" w:rsidR="002E553A" w:rsidRDefault="00DD2800">
            <w:pPr>
              <w:pStyle w:val="TableParagraph"/>
              <w:spacing w:before="63"/>
              <w:ind w:left="10"/>
              <w:jc w:val="center"/>
              <w:rPr>
                <w:b/>
                <w:sz w:val="20"/>
              </w:rPr>
            </w:pPr>
            <w:r>
              <w:rPr>
                <w:b/>
                <w:spacing w:val="-4"/>
                <w:sz w:val="20"/>
              </w:rPr>
              <w:t>1120</w:t>
            </w:r>
          </w:p>
        </w:tc>
        <w:tc>
          <w:tcPr>
            <w:tcW w:w="1800" w:type="dxa"/>
          </w:tcPr>
          <w:p w14:paraId="4964BDCC" w14:textId="77777777" w:rsidR="002E553A" w:rsidRDefault="00DD2800">
            <w:pPr>
              <w:pStyle w:val="TableParagraph"/>
              <w:spacing w:before="63"/>
              <w:ind w:left="32" w:right="12"/>
              <w:jc w:val="center"/>
              <w:rPr>
                <w:sz w:val="20"/>
              </w:rPr>
            </w:pPr>
            <w:r>
              <w:rPr>
                <w:spacing w:val="-5"/>
                <w:sz w:val="20"/>
              </w:rPr>
              <w:t>107</w:t>
            </w:r>
          </w:p>
        </w:tc>
        <w:tc>
          <w:tcPr>
            <w:tcW w:w="2220" w:type="dxa"/>
          </w:tcPr>
          <w:p w14:paraId="38D2128D" w14:textId="77777777" w:rsidR="002E553A" w:rsidRDefault="00DD2800">
            <w:pPr>
              <w:pStyle w:val="TableParagraph"/>
              <w:spacing w:before="63"/>
              <w:ind w:left="20"/>
              <w:jc w:val="center"/>
              <w:rPr>
                <w:b/>
                <w:sz w:val="20"/>
              </w:rPr>
            </w:pPr>
            <w:r>
              <w:rPr>
                <w:b/>
                <w:spacing w:val="-5"/>
                <w:sz w:val="20"/>
              </w:rPr>
              <w:t>160</w:t>
            </w:r>
          </w:p>
        </w:tc>
      </w:tr>
    </w:tbl>
    <w:p w14:paraId="23BE2A2B" w14:textId="77777777" w:rsidR="002E553A" w:rsidRDefault="002E553A">
      <w:pPr>
        <w:pStyle w:val="BodyText"/>
        <w:spacing w:before="132"/>
        <w:rPr>
          <w:b/>
          <w:sz w:val="20"/>
        </w:rPr>
      </w:pPr>
    </w:p>
    <w:tbl>
      <w:tblPr>
        <w:tblW w:w="0" w:type="auto"/>
        <w:tblInd w:w="17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00"/>
        <w:gridCol w:w="1040"/>
        <w:gridCol w:w="1040"/>
        <w:gridCol w:w="7380"/>
      </w:tblGrid>
      <w:tr w:rsidR="002E553A" w14:paraId="160D2226" w14:textId="77777777">
        <w:trPr>
          <w:trHeight w:val="300"/>
        </w:trPr>
        <w:tc>
          <w:tcPr>
            <w:tcW w:w="12460" w:type="dxa"/>
            <w:gridSpan w:val="4"/>
            <w:shd w:val="clear" w:color="auto" w:fill="D9D9D9"/>
          </w:tcPr>
          <w:p w14:paraId="516475EF" w14:textId="77777777" w:rsidR="002E553A" w:rsidRDefault="00DD2800">
            <w:pPr>
              <w:pStyle w:val="TableParagraph"/>
              <w:spacing w:before="49"/>
              <w:ind w:left="20"/>
              <w:jc w:val="center"/>
              <w:rPr>
                <w:b/>
                <w:sz w:val="20"/>
              </w:rPr>
            </w:pPr>
            <w:r>
              <w:rPr>
                <w:b/>
                <w:sz w:val="20"/>
              </w:rPr>
              <w:t>Consultation</w:t>
            </w:r>
            <w:r>
              <w:rPr>
                <w:b/>
                <w:spacing w:val="-12"/>
                <w:sz w:val="20"/>
              </w:rPr>
              <w:t xml:space="preserve"> </w:t>
            </w:r>
            <w:r>
              <w:rPr>
                <w:b/>
                <w:spacing w:val="-2"/>
                <w:sz w:val="20"/>
              </w:rPr>
              <w:t>Visits</w:t>
            </w:r>
          </w:p>
        </w:tc>
      </w:tr>
      <w:tr w:rsidR="002E553A" w14:paraId="606F0845" w14:textId="77777777">
        <w:trPr>
          <w:trHeight w:val="440"/>
        </w:trPr>
        <w:tc>
          <w:tcPr>
            <w:tcW w:w="3000" w:type="dxa"/>
          </w:tcPr>
          <w:p w14:paraId="10E3DADB" w14:textId="77777777" w:rsidR="002E553A" w:rsidRDefault="002E553A">
            <w:pPr>
              <w:pStyle w:val="TableParagraph"/>
              <w:rPr>
                <w:sz w:val="20"/>
              </w:rPr>
            </w:pPr>
          </w:p>
        </w:tc>
        <w:tc>
          <w:tcPr>
            <w:tcW w:w="1040" w:type="dxa"/>
          </w:tcPr>
          <w:p w14:paraId="104FCF3D" w14:textId="77777777" w:rsidR="002E553A" w:rsidRDefault="00DD2800">
            <w:pPr>
              <w:pStyle w:val="TableParagraph"/>
              <w:spacing w:before="111"/>
              <w:ind w:left="15" w:right="5"/>
              <w:jc w:val="center"/>
              <w:rPr>
                <w:sz w:val="20"/>
              </w:rPr>
            </w:pPr>
            <w:r>
              <w:rPr>
                <w:spacing w:val="-2"/>
                <w:sz w:val="20"/>
              </w:rPr>
              <w:t>Projected</w:t>
            </w:r>
          </w:p>
        </w:tc>
        <w:tc>
          <w:tcPr>
            <w:tcW w:w="1040" w:type="dxa"/>
          </w:tcPr>
          <w:p w14:paraId="60CE1C2B" w14:textId="77777777" w:rsidR="002E553A" w:rsidRDefault="00DD2800">
            <w:pPr>
              <w:pStyle w:val="TableParagraph"/>
              <w:spacing w:before="111"/>
              <w:ind w:left="15"/>
              <w:jc w:val="center"/>
              <w:rPr>
                <w:b/>
                <w:sz w:val="20"/>
              </w:rPr>
            </w:pPr>
            <w:r>
              <w:rPr>
                <w:b/>
                <w:spacing w:val="-2"/>
                <w:sz w:val="20"/>
              </w:rPr>
              <w:t>Actual</w:t>
            </w:r>
          </w:p>
        </w:tc>
        <w:tc>
          <w:tcPr>
            <w:tcW w:w="7380" w:type="dxa"/>
          </w:tcPr>
          <w:p w14:paraId="5E1B829F" w14:textId="77777777" w:rsidR="002E553A" w:rsidRDefault="00DD2800">
            <w:pPr>
              <w:pStyle w:val="TableParagraph"/>
              <w:spacing w:before="111"/>
              <w:ind w:left="29" w:right="19"/>
              <w:jc w:val="center"/>
              <w:rPr>
                <w:b/>
                <w:sz w:val="20"/>
              </w:rPr>
            </w:pPr>
            <w:r>
              <w:rPr>
                <w:b/>
                <w:spacing w:val="-4"/>
                <w:sz w:val="20"/>
              </w:rPr>
              <w:t>Total</w:t>
            </w:r>
            <w:r>
              <w:rPr>
                <w:b/>
                <w:spacing w:val="-3"/>
                <w:sz w:val="20"/>
              </w:rPr>
              <w:t xml:space="preserve"> </w:t>
            </w:r>
            <w:r>
              <w:rPr>
                <w:b/>
                <w:spacing w:val="-2"/>
                <w:sz w:val="20"/>
              </w:rPr>
              <w:t>Visits</w:t>
            </w:r>
          </w:p>
        </w:tc>
      </w:tr>
      <w:tr w:rsidR="002E553A" w14:paraId="2C828FE9" w14:textId="77777777">
        <w:trPr>
          <w:trHeight w:val="320"/>
        </w:trPr>
        <w:tc>
          <w:tcPr>
            <w:tcW w:w="3000" w:type="dxa"/>
          </w:tcPr>
          <w:p w14:paraId="1E9D183C" w14:textId="77777777" w:rsidR="002E553A" w:rsidRDefault="00DD2800">
            <w:pPr>
              <w:pStyle w:val="TableParagraph"/>
              <w:spacing w:before="49"/>
              <w:ind w:left="15"/>
              <w:jc w:val="center"/>
              <w:rPr>
                <w:sz w:val="20"/>
              </w:rPr>
            </w:pPr>
            <w:r>
              <w:rPr>
                <w:sz w:val="20"/>
              </w:rPr>
              <w:t>21(d)</w:t>
            </w:r>
            <w:r>
              <w:rPr>
                <w:spacing w:val="-7"/>
                <w:sz w:val="20"/>
              </w:rPr>
              <w:t xml:space="preserve"> </w:t>
            </w:r>
            <w:r>
              <w:rPr>
                <w:sz w:val="20"/>
              </w:rPr>
              <w:t>Projected</w:t>
            </w:r>
            <w:r>
              <w:rPr>
                <w:spacing w:val="-7"/>
                <w:sz w:val="20"/>
              </w:rPr>
              <w:t xml:space="preserve"> </w:t>
            </w:r>
            <w:r>
              <w:rPr>
                <w:spacing w:val="-2"/>
                <w:sz w:val="20"/>
              </w:rPr>
              <w:t>Visits</w:t>
            </w:r>
          </w:p>
        </w:tc>
        <w:tc>
          <w:tcPr>
            <w:tcW w:w="1040" w:type="dxa"/>
          </w:tcPr>
          <w:p w14:paraId="0BB76F1F" w14:textId="77777777" w:rsidR="002E553A" w:rsidRDefault="00DD2800">
            <w:pPr>
              <w:pStyle w:val="TableParagraph"/>
              <w:spacing w:before="49"/>
              <w:ind w:left="15" w:right="5"/>
              <w:jc w:val="center"/>
              <w:rPr>
                <w:sz w:val="20"/>
              </w:rPr>
            </w:pPr>
            <w:r>
              <w:rPr>
                <w:spacing w:val="-10"/>
                <w:sz w:val="20"/>
              </w:rPr>
              <w:t>*</w:t>
            </w:r>
          </w:p>
        </w:tc>
        <w:tc>
          <w:tcPr>
            <w:tcW w:w="1040" w:type="dxa"/>
          </w:tcPr>
          <w:p w14:paraId="172EAA04" w14:textId="77777777" w:rsidR="002E553A" w:rsidRDefault="00DD2800">
            <w:pPr>
              <w:pStyle w:val="TableParagraph"/>
              <w:spacing w:before="49"/>
              <w:ind w:left="15"/>
              <w:jc w:val="center"/>
              <w:rPr>
                <w:sz w:val="20"/>
              </w:rPr>
            </w:pPr>
            <w:r>
              <w:rPr>
                <w:spacing w:val="-10"/>
                <w:sz w:val="20"/>
              </w:rPr>
              <w:t>*</w:t>
            </w:r>
          </w:p>
        </w:tc>
        <w:tc>
          <w:tcPr>
            <w:tcW w:w="7380" w:type="dxa"/>
            <w:vMerge w:val="restart"/>
          </w:tcPr>
          <w:p w14:paraId="743D264E" w14:textId="77777777" w:rsidR="002E553A" w:rsidRDefault="00DD2800">
            <w:pPr>
              <w:pStyle w:val="TableParagraph"/>
              <w:ind w:left="29" w:right="17"/>
              <w:jc w:val="center"/>
              <w:rPr>
                <w:sz w:val="20"/>
              </w:rPr>
            </w:pPr>
            <w:r>
              <w:rPr>
                <w:sz w:val="20"/>
              </w:rPr>
              <w:t>*For</w:t>
            </w:r>
            <w:r>
              <w:rPr>
                <w:spacing w:val="-4"/>
                <w:sz w:val="20"/>
              </w:rPr>
              <w:t xml:space="preserve"> </w:t>
            </w:r>
            <w:r>
              <w:rPr>
                <w:sz w:val="20"/>
              </w:rPr>
              <w:t>results</w:t>
            </w:r>
            <w:r>
              <w:rPr>
                <w:spacing w:val="-4"/>
                <w:sz w:val="20"/>
              </w:rPr>
              <w:t xml:space="preserve"> </w:t>
            </w:r>
            <w:r>
              <w:rPr>
                <w:sz w:val="20"/>
              </w:rPr>
              <w:t>of</w:t>
            </w:r>
            <w:r>
              <w:rPr>
                <w:spacing w:val="-4"/>
                <w:sz w:val="20"/>
              </w:rPr>
              <w:t xml:space="preserve"> </w:t>
            </w:r>
            <w:r>
              <w:rPr>
                <w:sz w:val="20"/>
              </w:rPr>
              <w:t>the</w:t>
            </w:r>
            <w:r>
              <w:rPr>
                <w:spacing w:val="-4"/>
                <w:sz w:val="20"/>
              </w:rPr>
              <w:t xml:space="preserve"> </w:t>
            </w:r>
            <w:proofErr w:type="gramStart"/>
            <w:r>
              <w:rPr>
                <w:sz w:val="20"/>
              </w:rPr>
              <w:t>21(d)</w:t>
            </w:r>
            <w:r>
              <w:rPr>
                <w:spacing w:val="-4"/>
                <w:sz w:val="20"/>
              </w:rPr>
              <w:t xml:space="preserve"> </w:t>
            </w:r>
            <w:r>
              <w:rPr>
                <w:sz w:val="20"/>
              </w:rPr>
              <w:t>consultation</w:t>
            </w:r>
            <w:proofErr w:type="gramEnd"/>
            <w:r>
              <w:rPr>
                <w:spacing w:val="-4"/>
                <w:sz w:val="20"/>
              </w:rPr>
              <w:t xml:space="preserve"> </w:t>
            </w:r>
            <w:r>
              <w:rPr>
                <w:sz w:val="20"/>
              </w:rPr>
              <w:t>unit</w:t>
            </w:r>
            <w:r>
              <w:rPr>
                <w:spacing w:val="-4"/>
                <w:sz w:val="20"/>
              </w:rPr>
              <w:t xml:space="preserve"> </w:t>
            </w:r>
            <w:r>
              <w:rPr>
                <w:sz w:val="20"/>
              </w:rPr>
              <w:t>please</w:t>
            </w:r>
            <w:r>
              <w:rPr>
                <w:spacing w:val="-4"/>
                <w:sz w:val="20"/>
              </w:rPr>
              <w:t xml:space="preserve"> </w:t>
            </w:r>
            <w:r>
              <w:rPr>
                <w:sz w:val="20"/>
              </w:rPr>
              <w:t>see</w:t>
            </w:r>
            <w:r>
              <w:rPr>
                <w:spacing w:val="-4"/>
                <w:sz w:val="20"/>
              </w:rPr>
              <w:t xml:space="preserve"> </w:t>
            </w:r>
            <w:r>
              <w:rPr>
                <w:sz w:val="20"/>
              </w:rPr>
              <w:t>the</w:t>
            </w:r>
            <w:r>
              <w:rPr>
                <w:spacing w:val="-4"/>
                <w:sz w:val="20"/>
              </w:rPr>
              <w:t xml:space="preserve"> </w:t>
            </w:r>
            <w:r>
              <w:rPr>
                <w:sz w:val="20"/>
              </w:rPr>
              <w:t>FFY25</w:t>
            </w:r>
            <w:r>
              <w:rPr>
                <w:spacing w:val="-4"/>
                <w:sz w:val="20"/>
              </w:rPr>
              <w:t xml:space="preserve"> </w:t>
            </w:r>
            <w:r>
              <w:rPr>
                <w:sz w:val="20"/>
              </w:rPr>
              <w:t>Consultation</w:t>
            </w:r>
            <w:r>
              <w:rPr>
                <w:spacing w:val="-4"/>
                <w:sz w:val="20"/>
              </w:rPr>
              <w:t xml:space="preserve"> </w:t>
            </w:r>
            <w:r>
              <w:rPr>
                <w:sz w:val="20"/>
              </w:rPr>
              <w:t>Annual Program Report (CAPR)</w:t>
            </w:r>
          </w:p>
          <w:p w14:paraId="68F369C8" w14:textId="50346B8A" w:rsidR="002E553A" w:rsidRDefault="00DD2800">
            <w:pPr>
              <w:pStyle w:val="TableParagraph"/>
              <w:ind w:left="29" w:right="17"/>
              <w:jc w:val="center"/>
              <w:rPr>
                <w:sz w:val="20"/>
              </w:rPr>
            </w:pPr>
            <w:r>
              <w:rPr>
                <w:sz w:val="20"/>
              </w:rPr>
              <w:t xml:space="preserve">**There were </w:t>
            </w:r>
            <w:r w:rsidRPr="00E9349C">
              <w:rPr>
                <w:sz w:val="20"/>
              </w:rPr>
              <w:t>7</w:t>
            </w:r>
            <w:r w:rsidR="00077FFB" w:rsidRPr="00E9349C">
              <w:rPr>
                <w:sz w:val="20"/>
              </w:rPr>
              <w:t>6</w:t>
            </w:r>
            <w:r w:rsidRPr="00E9349C">
              <w:rPr>
                <w:sz w:val="20"/>
              </w:rPr>
              <w:t xml:space="preserve"> public sector 23g consultation visits conducted</w:t>
            </w:r>
            <w:r>
              <w:rPr>
                <w:sz w:val="20"/>
              </w:rPr>
              <w:t xml:space="preserve">. Safety conducted </w:t>
            </w:r>
            <w:r w:rsidR="00077FFB">
              <w:rPr>
                <w:sz w:val="20"/>
              </w:rPr>
              <w:t xml:space="preserve">61 </w:t>
            </w:r>
            <w:r>
              <w:rPr>
                <w:sz w:val="20"/>
              </w:rPr>
              <w:t>initial</w:t>
            </w:r>
            <w:r>
              <w:rPr>
                <w:spacing w:val="-4"/>
                <w:sz w:val="20"/>
              </w:rPr>
              <w:t xml:space="preserve"> </w:t>
            </w:r>
            <w:r>
              <w:rPr>
                <w:sz w:val="20"/>
              </w:rPr>
              <w:t>visits</w:t>
            </w:r>
            <w:r>
              <w:rPr>
                <w:spacing w:val="-4"/>
                <w:sz w:val="20"/>
              </w:rPr>
              <w:t xml:space="preserve"> </w:t>
            </w:r>
            <w:r>
              <w:rPr>
                <w:sz w:val="20"/>
              </w:rPr>
              <w:t>and</w:t>
            </w:r>
            <w:r>
              <w:rPr>
                <w:spacing w:val="-4"/>
                <w:sz w:val="20"/>
              </w:rPr>
              <w:t xml:space="preserve"> </w:t>
            </w:r>
            <w:r w:rsidR="00077FFB">
              <w:rPr>
                <w:sz w:val="20"/>
              </w:rPr>
              <w:t>13</w:t>
            </w:r>
            <w:r w:rsidR="00077FFB">
              <w:rPr>
                <w:spacing w:val="-4"/>
                <w:sz w:val="20"/>
              </w:rPr>
              <w:t xml:space="preserve"> </w:t>
            </w:r>
            <w:r>
              <w:rPr>
                <w:sz w:val="20"/>
              </w:rPr>
              <w:t>follow-up</w:t>
            </w:r>
            <w:r>
              <w:rPr>
                <w:spacing w:val="-4"/>
                <w:sz w:val="20"/>
              </w:rPr>
              <w:t xml:space="preserve"> </w:t>
            </w:r>
            <w:r>
              <w:rPr>
                <w:sz w:val="20"/>
              </w:rPr>
              <w:t>visits.</w:t>
            </w:r>
            <w:r>
              <w:rPr>
                <w:spacing w:val="-4"/>
                <w:sz w:val="20"/>
              </w:rPr>
              <w:t xml:space="preserve"> </w:t>
            </w:r>
            <w:r>
              <w:rPr>
                <w:sz w:val="20"/>
              </w:rPr>
              <w:t>One</w:t>
            </w:r>
            <w:r>
              <w:rPr>
                <w:spacing w:val="-4"/>
                <w:sz w:val="20"/>
              </w:rPr>
              <w:t xml:space="preserve"> </w:t>
            </w:r>
            <w:r>
              <w:rPr>
                <w:sz w:val="20"/>
              </w:rPr>
              <w:t>public</w:t>
            </w:r>
            <w:r>
              <w:rPr>
                <w:spacing w:val="-4"/>
                <w:sz w:val="20"/>
              </w:rPr>
              <w:t xml:space="preserve"> </w:t>
            </w:r>
            <w:r>
              <w:rPr>
                <w:sz w:val="20"/>
              </w:rPr>
              <w:t>safety</w:t>
            </w:r>
            <w:r>
              <w:rPr>
                <w:spacing w:val="-4"/>
                <w:sz w:val="20"/>
              </w:rPr>
              <w:t xml:space="preserve"> </w:t>
            </w:r>
            <w:r>
              <w:rPr>
                <w:sz w:val="20"/>
              </w:rPr>
              <w:t>consultant</w:t>
            </w:r>
            <w:r>
              <w:rPr>
                <w:spacing w:val="-4"/>
                <w:sz w:val="20"/>
              </w:rPr>
              <w:t xml:space="preserve"> </w:t>
            </w:r>
            <w:r>
              <w:rPr>
                <w:sz w:val="20"/>
              </w:rPr>
              <w:t>was</w:t>
            </w:r>
            <w:r>
              <w:rPr>
                <w:spacing w:val="-4"/>
                <w:sz w:val="20"/>
              </w:rPr>
              <w:t xml:space="preserve"> </w:t>
            </w:r>
            <w:r>
              <w:rPr>
                <w:sz w:val="20"/>
              </w:rPr>
              <w:t>still</w:t>
            </w:r>
            <w:r>
              <w:rPr>
                <w:spacing w:val="-4"/>
                <w:sz w:val="20"/>
              </w:rPr>
              <w:t xml:space="preserve"> </w:t>
            </w:r>
            <w:r>
              <w:rPr>
                <w:sz w:val="20"/>
              </w:rPr>
              <w:t xml:space="preserve">‘in-training.’ Health conducted </w:t>
            </w:r>
            <w:r w:rsidR="00077FFB" w:rsidRPr="00E9349C">
              <w:rPr>
                <w:sz w:val="20"/>
              </w:rPr>
              <w:t xml:space="preserve">2 </w:t>
            </w:r>
            <w:r w:rsidRPr="00E9349C">
              <w:rPr>
                <w:sz w:val="20"/>
              </w:rPr>
              <w:t>initial and</w:t>
            </w:r>
            <w:r>
              <w:rPr>
                <w:sz w:val="20"/>
              </w:rPr>
              <w:t xml:space="preserve"> 0 follow-up visits.</w:t>
            </w:r>
          </w:p>
          <w:p w14:paraId="5D2E09C7" w14:textId="77777777" w:rsidR="002E553A" w:rsidRDefault="00DD2800">
            <w:pPr>
              <w:pStyle w:val="TableParagraph"/>
              <w:ind w:left="29" w:right="19"/>
              <w:jc w:val="center"/>
              <w:rPr>
                <w:sz w:val="20"/>
              </w:rPr>
            </w:pPr>
            <w:r>
              <w:rPr>
                <w:sz w:val="20"/>
              </w:rPr>
              <w:t>***Health</w:t>
            </w:r>
            <w:r>
              <w:rPr>
                <w:spacing w:val="-7"/>
                <w:sz w:val="20"/>
              </w:rPr>
              <w:t xml:space="preserve"> </w:t>
            </w:r>
            <w:r>
              <w:rPr>
                <w:sz w:val="20"/>
              </w:rPr>
              <w:t>visits</w:t>
            </w:r>
            <w:r>
              <w:rPr>
                <w:spacing w:val="-5"/>
                <w:sz w:val="20"/>
              </w:rPr>
              <w:t xml:space="preserve"> </w:t>
            </w:r>
            <w:r>
              <w:rPr>
                <w:sz w:val="20"/>
              </w:rPr>
              <w:t>for</w:t>
            </w:r>
            <w:r>
              <w:rPr>
                <w:spacing w:val="-5"/>
                <w:sz w:val="20"/>
              </w:rPr>
              <w:t xml:space="preserve"> </w:t>
            </w:r>
            <w:r>
              <w:rPr>
                <w:sz w:val="20"/>
              </w:rPr>
              <w:t>the</w:t>
            </w:r>
            <w:r>
              <w:rPr>
                <w:spacing w:val="-5"/>
                <w:sz w:val="20"/>
              </w:rPr>
              <w:t xml:space="preserve"> </w:t>
            </w:r>
            <w:r>
              <w:rPr>
                <w:sz w:val="20"/>
              </w:rPr>
              <w:t>public</w:t>
            </w:r>
            <w:r>
              <w:rPr>
                <w:spacing w:val="-4"/>
                <w:sz w:val="20"/>
              </w:rPr>
              <w:t xml:space="preserve"> </w:t>
            </w:r>
            <w:r>
              <w:rPr>
                <w:sz w:val="20"/>
              </w:rPr>
              <w:t>sector</w:t>
            </w:r>
            <w:r>
              <w:rPr>
                <w:spacing w:val="-5"/>
                <w:sz w:val="20"/>
              </w:rPr>
              <w:t xml:space="preserve"> </w:t>
            </w:r>
            <w:r>
              <w:rPr>
                <w:sz w:val="20"/>
              </w:rPr>
              <w:t>require</w:t>
            </w:r>
            <w:r>
              <w:rPr>
                <w:spacing w:val="-5"/>
                <w:sz w:val="20"/>
              </w:rPr>
              <w:t xml:space="preserve"> </w:t>
            </w:r>
            <w:r>
              <w:rPr>
                <w:sz w:val="20"/>
              </w:rPr>
              <w:t>the</w:t>
            </w:r>
            <w:r>
              <w:rPr>
                <w:spacing w:val="-5"/>
                <w:sz w:val="20"/>
              </w:rPr>
              <w:t xml:space="preserve"> </w:t>
            </w:r>
            <w:r>
              <w:rPr>
                <w:sz w:val="20"/>
              </w:rPr>
              <w:t>use</w:t>
            </w:r>
            <w:r>
              <w:rPr>
                <w:spacing w:val="-4"/>
                <w:sz w:val="20"/>
              </w:rPr>
              <w:t xml:space="preserve"> </w:t>
            </w:r>
            <w:r>
              <w:rPr>
                <w:sz w:val="20"/>
              </w:rPr>
              <w:t>of</w:t>
            </w:r>
            <w:r>
              <w:rPr>
                <w:spacing w:val="-5"/>
                <w:sz w:val="20"/>
              </w:rPr>
              <w:t xml:space="preserve"> </w:t>
            </w:r>
            <w:r>
              <w:rPr>
                <w:sz w:val="20"/>
              </w:rPr>
              <w:t>a</w:t>
            </w:r>
            <w:r>
              <w:rPr>
                <w:spacing w:val="-5"/>
                <w:sz w:val="20"/>
              </w:rPr>
              <w:t xml:space="preserve"> </w:t>
            </w:r>
            <w:r>
              <w:rPr>
                <w:sz w:val="20"/>
              </w:rPr>
              <w:t>private</w:t>
            </w:r>
            <w:r>
              <w:rPr>
                <w:spacing w:val="-5"/>
                <w:sz w:val="20"/>
              </w:rPr>
              <w:t xml:space="preserve"> </w:t>
            </w:r>
            <w:r>
              <w:rPr>
                <w:sz w:val="20"/>
              </w:rPr>
              <w:t>sector</w:t>
            </w:r>
            <w:r>
              <w:rPr>
                <w:spacing w:val="-4"/>
                <w:sz w:val="20"/>
              </w:rPr>
              <w:t xml:space="preserve"> </w:t>
            </w:r>
            <w:r>
              <w:rPr>
                <w:spacing w:val="-2"/>
                <w:sz w:val="20"/>
              </w:rPr>
              <w:t>consultant.</w:t>
            </w:r>
          </w:p>
          <w:p w14:paraId="4A39F541" w14:textId="77777777" w:rsidR="002E553A" w:rsidRDefault="00DD2800">
            <w:pPr>
              <w:pStyle w:val="TableParagraph"/>
              <w:spacing w:line="230" w:lineRule="atLeast"/>
              <w:ind w:left="29" w:right="17"/>
              <w:jc w:val="center"/>
              <w:rPr>
                <w:sz w:val="20"/>
              </w:rPr>
            </w:pPr>
            <w:r>
              <w:rPr>
                <w:sz w:val="20"/>
              </w:rPr>
              <w:t>MOSH</w:t>
            </w:r>
            <w:r>
              <w:rPr>
                <w:spacing w:val="-3"/>
                <w:sz w:val="20"/>
              </w:rPr>
              <w:t xml:space="preserve"> </w:t>
            </w:r>
            <w:r>
              <w:rPr>
                <w:sz w:val="20"/>
              </w:rPr>
              <w:t>Consultation</w:t>
            </w:r>
            <w:r>
              <w:rPr>
                <w:spacing w:val="-3"/>
                <w:sz w:val="20"/>
              </w:rPr>
              <w:t xml:space="preserve"> </w:t>
            </w:r>
            <w:r>
              <w:rPr>
                <w:sz w:val="20"/>
              </w:rPr>
              <w:t>had</w:t>
            </w:r>
            <w:r>
              <w:rPr>
                <w:spacing w:val="-3"/>
                <w:sz w:val="20"/>
              </w:rPr>
              <w:t xml:space="preserve"> </w:t>
            </w:r>
            <w:r>
              <w:rPr>
                <w:sz w:val="20"/>
              </w:rPr>
              <w:t>one</w:t>
            </w:r>
            <w:r>
              <w:rPr>
                <w:spacing w:val="-3"/>
                <w:sz w:val="20"/>
              </w:rPr>
              <w:t xml:space="preserve"> </w:t>
            </w:r>
            <w:r>
              <w:rPr>
                <w:sz w:val="20"/>
              </w:rPr>
              <w:t>health</w:t>
            </w:r>
            <w:r>
              <w:rPr>
                <w:spacing w:val="-3"/>
                <w:sz w:val="20"/>
              </w:rPr>
              <w:t xml:space="preserve"> </w:t>
            </w:r>
            <w:r>
              <w:rPr>
                <w:sz w:val="20"/>
              </w:rPr>
              <w:t>consultant</w:t>
            </w:r>
            <w:r>
              <w:rPr>
                <w:spacing w:val="-3"/>
                <w:sz w:val="20"/>
              </w:rPr>
              <w:t xml:space="preserve"> </w:t>
            </w:r>
            <w:r>
              <w:rPr>
                <w:sz w:val="20"/>
              </w:rPr>
              <w:t>retire</w:t>
            </w:r>
            <w:r>
              <w:rPr>
                <w:spacing w:val="-3"/>
                <w:sz w:val="20"/>
              </w:rPr>
              <w:t xml:space="preserve"> </w:t>
            </w:r>
            <w:r>
              <w:rPr>
                <w:sz w:val="20"/>
              </w:rPr>
              <w:t>in</w:t>
            </w:r>
            <w:r>
              <w:rPr>
                <w:spacing w:val="-3"/>
                <w:sz w:val="20"/>
              </w:rPr>
              <w:t xml:space="preserve"> </w:t>
            </w:r>
            <w:r>
              <w:rPr>
                <w:sz w:val="20"/>
              </w:rPr>
              <w:t>August</w:t>
            </w:r>
            <w:r>
              <w:rPr>
                <w:spacing w:val="-3"/>
                <w:sz w:val="20"/>
              </w:rPr>
              <w:t xml:space="preserve"> </w:t>
            </w:r>
            <w:r>
              <w:rPr>
                <w:sz w:val="20"/>
              </w:rPr>
              <w:t>and,</w:t>
            </w:r>
            <w:r>
              <w:rPr>
                <w:spacing w:val="-3"/>
                <w:sz w:val="20"/>
              </w:rPr>
              <w:t xml:space="preserve"> </w:t>
            </w:r>
            <w:r>
              <w:rPr>
                <w:sz w:val="20"/>
              </w:rPr>
              <w:t>as</w:t>
            </w:r>
            <w:r>
              <w:rPr>
                <w:spacing w:val="-3"/>
                <w:sz w:val="20"/>
              </w:rPr>
              <w:t xml:space="preserve"> </w:t>
            </w:r>
            <w:r>
              <w:rPr>
                <w:sz w:val="20"/>
              </w:rPr>
              <w:t>a</w:t>
            </w:r>
            <w:r>
              <w:rPr>
                <w:spacing w:val="-3"/>
                <w:sz w:val="20"/>
              </w:rPr>
              <w:t xml:space="preserve"> </w:t>
            </w:r>
            <w:r>
              <w:rPr>
                <w:sz w:val="20"/>
              </w:rPr>
              <w:t>result,</w:t>
            </w:r>
            <w:r>
              <w:rPr>
                <w:spacing w:val="-3"/>
                <w:sz w:val="20"/>
              </w:rPr>
              <w:t xml:space="preserve"> </w:t>
            </w:r>
            <w:r>
              <w:rPr>
                <w:sz w:val="20"/>
              </w:rPr>
              <w:t>only</w:t>
            </w:r>
            <w:r>
              <w:rPr>
                <w:spacing w:val="-3"/>
                <w:sz w:val="20"/>
              </w:rPr>
              <w:t xml:space="preserve"> </w:t>
            </w:r>
            <w:r>
              <w:rPr>
                <w:sz w:val="20"/>
              </w:rPr>
              <w:t>one health consultant was available for two months of the fiscal year.</w:t>
            </w:r>
          </w:p>
        </w:tc>
      </w:tr>
      <w:tr w:rsidR="002E553A" w14:paraId="4F867D0F" w14:textId="77777777">
        <w:trPr>
          <w:trHeight w:val="359"/>
        </w:trPr>
        <w:tc>
          <w:tcPr>
            <w:tcW w:w="3000" w:type="dxa"/>
          </w:tcPr>
          <w:p w14:paraId="27D7BA8F" w14:textId="77777777" w:rsidR="002E553A" w:rsidRDefault="00DD2800">
            <w:pPr>
              <w:pStyle w:val="TableParagraph"/>
              <w:spacing w:before="69"/>
              <w:ind w:left="15"/>
              <w:jc w:val="center"/>
              <w:rPr>
                <w:sz w:val="20"/>
              </w:rPr>
            </w:pPr>
            <w:r>
              <w:rPr>
                <w:sz w:val="20"/>
              </w:rPr>
              <w:t>23(g)</w:t>
            </w:r>
            <w:r>
              <w:rPr>
                <w:spacing w:val="-11"/>
                <w:sz w:val="20"/>
              </w:rPr>
              <w:t xml:space="preserve"> </w:t>
            </w:r>
            <w:r>
              <w:rPr>
                <w:sz w:val="20"/>
              </w:rPr>
              <w:t>Projected</w:t>
            </w:r>
            <w:r>
              <w:rPr>
                <w:spacing w:val="-11"/>
                <w:sz w:val="20"/>
              </w:rPr>
              <w:t xml:space="preserve"> </w:t>
            </w:r>
            <w:r>
              <w:rPr>
                <w:sz w:val="20"/>
              </w:rPr>
              <w:t>Visits</w:t>
            </w:r>
            <w:r>
              <w:rPr>
                <w:spacing w:val="-10"/>
                <w:sz w:val="20"/>
              </w:rPr>
              <w:t xml:space="preserve"> </w:t>
            </w:r>
            <w:r>
              <w:rPr>
                <w:spacing w:val="-2"/>
                <w:sz w:val="20"/>
              </w:rPr>
              <w:t>Safety**</w:t>
            </w:r>
          </w:p>
        </w:tc>
        <w:tc>
          <w:tcPr>
            <w:tcW w:w="1040" w:type="dxa"/>
          </w:tcPr>
          <w:p w14:paraId="1A1CBC6B" w14:textId="77777777" w:rsidR="002E553A" w:rsidRDefault="00DD2800">
            <w:pPr>
              <w:pStyle w:val="TableParagraph"/>
              <w:spacing w:before="69"/>
              <w:ind w:left="15" w:right="5"/>
              <w:jc w:val="center"/>
              <w:rPr>
                <w:sz w:val="20"/>
              </w:rPr>
            </w:pPr>
            <w:r>
              <w:rPr>
                <w:spacing w:val="-5"/>
                <w:sz w:val="20"/>
              </w:rPr>
              <w:t>100</w:t>
            </w:r>
          </w:p>
        </w:tc>
        <w:tc>
          <w:tcPr>
            <w:tcW w:w="1040" w:type="dxa"/>
          </w:tcPr>
          <w:p w14:paraId="5B751EC0" w14:textId="3310E219" w:rsidR="002E553A" w:rsidRDefault="00DD2800">
            <w:pPr>
              <w:pStyle w:val="TableParagraph"/>
              <w:spacing w:before="69"/>
              <w:ind w:left="15"/>
              <w:jc w:val="center"/>
              <w:rPr>
                <w:sz w:val="20"/>
              </w:rPr>
            </w:pPr>
            <w:r>
              <w:rPr>
                <w:spacing w:val="-5"/>
                <w:sz w:val="20"/>
              </w:rPr>
              <w:t>7</w:t>
            </w:r>
            <w:r w:rsidR="00077FFB">
              <w:rPr>
                <w:spacing w:val="-5"/>
                <w:sz w:val="20"/>
              </w:rPr>
              <w:t>4</w:t>
            </w:r>
          </w:p>
        </w:tc>
        <w:tc>
          <w:tcPr>
            <w:tcW w:w="7380" w:type="dxa"/>
            <w:vMerge/>
            <w:tcBorders>
              <w:top w:val="nil"/>
            </w:tcBorders>
          </w:tcPr>
          <w:p w14:paraId="37298956" w14:textId="77777777" w:rsidR="002E553A" w:rsidRDefault="002E553A">
            <w:pPr>
              <w:rPr>
                <w:sz w:val="2"/>
                <w:szCs w:val="2"/>
              </w:rPr>
            </w:pPr>
          </w:p>
        </w:tc>
      </w:tr>
      <w:tr w:rsidR="002E553A" w14:paraId="642DACFD" w14:textId="77777777">
        <w:trPr>
          <w:trHeight w:val="1099"/>
        </w:trPr>
        <w:tc>
          <w:tcPr>
            <w:tcW w:w="3000" w:type="dxa"/>
          </w:tcPr>
          <w:p w14:paraId="757899F6" w14:textId="77777777" w:rsidR="002E553A" w:rsidRDefault="002E553A">
            <w:pPr>
              <w:pStyle w:val="TableParagraph"/>
              <w:spacing w:before="214"/>
              <w:rPr>
                <w:b/>
                <w:sz w:val="20"/>
              </w:rPr>
            </w:pPr>
          </w:p>
          <w:p w14:paraId="2EB779B0" w14:textId="77777777" w:rsidR="002E553A" w:rsidRDefault="00DD2800">
            <w:pPr>
              <w:pStyle w:val="TableParagraph"/>
              <w:ind w:left="15"/>
              <w:jc w:val="center"/>
              <w:rPr>
                <w:sz w:val="20"/>
              </w:rPr>
            </w:pPr>
            <w:r>
              <w:rPr>
                <w:sz w:val="20"/>
              </w:rPr>
              <w:t>23(g)</w:t>
            </w:r>
            <w:r>
              <w:rPr>
                <w:spacing w:val="-11"/>
                <w:sz w:val="20"/>
              </w:rPr>
              <w:t xml:space="preserve"> </w:t>
            </w:r>
            <w:r>
              <w:rPr>
                <w:sz w:val="20"/>
              </w:rPr>
              <w:t>Projected</w:t>
            </w:r>
            <w:r>
              <w:rPr>
                <w:spacing w:val="-11"/>
                <w:sz w:val="20"/>
              </w:rPr>
              <w:t xml:space="preserve"> </w:t>
            </w:r>
            <w:r>
              <w:rPr>
                <w:sz w:val="20"/>
              </w:rPr>
              <w:t>Visits</w:t>
            </w:r>
            <w:r>
              <w:rPr>
                <w:spacing w:val="-10"/>
                <w:sz w:val="20"/>
              </w:rPr>
              <w:t xml:space="preserve"> </w:t>
            </w:r>
            <w:r>
              <w:rPr>
                <w:spacing w:val="-2"/>
                <w:sz w:val="20"/>
              </w:rPr>
              <w:t>Health***</w:t>
            </w:r>
          </w:p>
        </w:tc>
        <w:tc>
          <w:tcPr>
            <w:tcW w:w="1040" w:type="dxa"/>
          </w:tcPr>
          <w:p w14:paraId="4FC43093" w14:textId="77777777" w:rsidR="002E553A" w:rsidRDefault="002E553A">
            <w:pPr>
              <w:pStyle w:val="TableParagraph"/>
              <w:spacing w:before="214"/>
              <w:rPr>
                <w:b/>
                <w:sz w:val="20"/>
              </w:rPr>
            </w:pPr>
          </w:p>
          <w:p w14:paraId="348856DD" w14:textId="77777777" w:rsidR="002E553A" w:rsidRDefault="00DD2800">
            <w:pPr>
              <w:pStyle w:val="TableParagraph"/>
              <w:ind w:left="15" w:right="5"/>
              <w:jc w:val="center"/>
              <w:rPr>
                <w:sz w:val="20"/>
              </w:rPr>
            </w:pPr>
            <w:r>
              <w:rPr>
                <w:spacing w:val="-10"/>
                <w:sz w:val="20"/>
              </w:rPr>
              <w:t>7</w:t>
            </w:r>
          </w:p>
        </w:tc>
        <w:tc>
          <w:tcPr>
            <w:tcW w:w="1040" w:type="dxa"/>
          </w:tcPr>
          <w:p w14:paraId="6D791F7E" w14:textId="77777777" w:rsidR="002E553A" w:rsidRPr="00E9349C" w:rsidRDefault="002E553A">
            <w:pPr>
              <w:pStyle w:val="TableParagraph"/>
              <w:spacing w:before="214"/>
              <w:rPr>
                <w:b/>
                <w:sz w:val="20"/>
              </w:rPr>
            </w:pPr>
          </w:p>
          <w:p w14:paraId="5ABA225A" w14:textId="252AD7F4" w:rsidR="002E553A" w:rsidRPr="00E9349C" w:rsidRDefault="00077FFB" w:rsidP="00E9349C">
            <w:pPr>
              <w:pStyle w:val="TableParagraph"/>
              <w:ind w:left="15"/>
              <w:jc w:val="center"/>
              <w:rPr>
                <w:sz w:val="20"/>
              </w:rPr>
            </w:pPr>
            <w:r w:rsidRPr="00E9349C">
              <w:rPr>
                <w:spacing w:val="-10"/>
                <w:sz w:val="20"/>
              </w:rPr>
              <w:t>2</w:t>
            </w:r>
          </w:p>
        </w:tc>
        <w:tc>
          <w:tcPr>
            <w:tcW w:w="7380" w:type="dxa"/>
            <w:vMerge/>
            <w:tcBorders>
              <w:top w:val="nil"/>
            </w:tcBorders>
          </w:tcPr>
          <w:p w14:paraId="31C4C105" w14:textId="77777777" w:rsidR="002E553A" w:rsidRDefault="002E553A">
            <w:pPr>
              <w:rPr>
                <w:sz w:val="2"/>
                <w:szCs w:val="2"/>
              </w:rPr>
            </w:pPr>
          </w:p>
        </w:tc>
      </w:tr>
      <w:tr w:rsidR="002E553A" w14:paraId="0079B79C" w14:textId="77777777">
        <w:trPr>
          <w:trHeight w:val="280"/>
        </w:trPr>
        <w:tc>
          <w:tcPr>
            <w:tcW w:w="3000" w:type="dxa"/>
          </w:tcPr>
          <w:p w14:paraId="47524D63" w14:textId="77777777" w:rsidR="002E553A" w:rsidRDefault="00DD2800">
            <w:pPr>
              <w:pStyle w:val="TableParagraph"/>
              <w:spacing w:before="29"/>
              <w:ind w:left="15"/>
              <w:jc w:val="center"/>
              <w:rPr>
                <w:sz w:val="20"/>
              </w:rPr>
            </w:pPr>
            <w:r>
              <w:rPr>
                <w:spacing w:val="-2"/>
                <w:sz w:val="20"/>
              </w:rPr>
              <w:t>Total</w:t>
            </w:r>
            <w:r>
              <w:rPr>
                <w:spacing w:val="-9"/>
                <w:sz w:val="20"/>
              </w:rPr>
              <w:t xml:space="preserve"> </w:t>
            </w:r>
            <w:r>
              <w:rPr>
                <w:spacing w:val="-2"/>
                <w:sz w:val="20"/>
              </w:rPr>
              <w:t>Visits</w:t>
            </w:r>
          </w:p>
        </w:tc>
        <w:tc>
          <w:tcPr>
            <w:tcW w:w="1040" w:type="dxa"/>
          </w:tcPr>
          <w:p w14:paraId="3B6FA2E3" w14:textId="77777777" w:rsidR="002E553A" w:rsidRDefault="00DD2800">
            <w:pPr>
              <w:pStyle w:val="TableParagraph"/>
              <w:spacing w:before="29"/>
              <w:ind w:left="15" w:right="5"/>
              <w:jc w:val="center"/>
              <w:rPr>
                <w:b/>
                <w:sz w:val="20"/>
              </w:rPr>
            </w:pPr>
            <w:r>
              <w:rPr>
                <w:b/>
                <w:spacing w:val="-5"/>
                <w:sz w:val="20"/>
              </w:rPr>
              <w:t>107</w:t>
            </w:r>
          </w:p>
        </w:tc>
        <w:tc>
          <w:tcPr>
            <w:tcW w:w="1040" w:type="dxa"/>
          </w:tcPr>
          <w:p w14:paraId="44C8A2B9" w14:textId="42767176" w:rsidR="002E553A" w:rsidRDefault="00DD2800">
            <w:pPr>
              <w:pStyle w:val="TableParagraph"/>
              <w:spacing w:before="29"/>
              <w:ind w:left="15"/>
              <w:jc w:val="center"/>
              <w:rPr>
                <w:b/>
                <w:sz w:val="20"/>
              </w:rPr>
            </w:pPr>
            <w:r>
              <w:rPr>
                <w:b/>
                <w:spacing w:val="-5"/>
                <w:sz w:val="20"/>
              </w:rPr>
              <w:t>7</w:t>
            </w:r>
            <w:r w:rsidR="00077FFB">
              <w:rPr>
                <w:b/>
                <w:spacing w:val="-5"/>
                <w:sz w:val="20"/>
              </w:rPr>
              <w:t>6</w:t>
            </w:r>
          </w:p>
        </w:tc>
        <w:tc>
          <w:tcPr>
            <w:tcW w:w="7380" w:type="dxa"/>
          </w:tcPr>
          <w:p w14:paraId="60177F41" w14:textId="77777777" w:rsidR="002E553A" w:rsidRDefault="002E553A">
            <w:pPr>
              <w:pStyle w:val="TableParagraph"/>
              <w:rPr>
                <w:sz w:val="20"/>
              </w:rPr>
            </w:pPr>
          </w:p>
        </w:tc>
      </w:tr>
    </w:tbl>
    <w:p w14:paraId="58858ABA" w14:textId="77777777" w:rsidR="002E553A" w:rsidRDefault="002E553A">
      <w:pPr>
        <w:pStyle w:val="TableParagraph"/>
        <w:rPr>
          <w:sz w:val="20"/>
        </w:rPr>
        <w:sectPr w:rsidR="002E553A">
          <w:pgSz w:w="15840" w:h="12240" w:orient="landscape"/>
          <w:pgMar w:top="1380" w:right="720" w:bottom="1440" w:left="0" w:header="0" w:footer="1241" w:gutter="0"/>
          <w:cols w:space="720"/>
        </w:sectPr>
      </w:pPr>
    </w:p>
    <w:p w14:paraId="1627DE1C" w14:textId="77777777" w:rsidR="002E553A" w:rsidRDefault="00DD2800">
      <w:pPr>
        <w:pStyle w:val="ListParagraph"/>
        <w:numPr>
          <w:ilvl w:val="0"/>
          <w:numId w:val="3"/>
        </w:numPr>
        <w:tabs>
          <w:tab w:val="left" w:pos="471"/>
        </w:tabs>
        <w:spacing w:before="86" w:line="448" w:lineRule="auto"/>
        <w:ind w:right="6840" w:firstLine="0"/>
        <w:rPr>
          <w:b/>
          <w:sz w:val="32"/>
        </w:rPr>
      </w:pPr>
      <w:r>
        <w:rPr>
          <w:b/>
          <w:noProof/>
          <w:sz w:val="32"/>
        </w:rPr>
        <w:lastRenderedPageBreak/>
        <mc:AlternateContent>
          <mc:Choice Requires="wps">
            <w:drawing>
              <wp:anchor distT="0" distB="0" distL="0" distR="0" simplePos="0" relativeHeight="487173632" behindDoc="1" locked="0" layoutInCell="1" allowOverlap="1" wp14:anchorId="20244079" wp14:editId="29CA2F6F">
                <wp:simplePos x="0" y="0"/>
                <wp:positionH relativeFrom="page">
                  <wp:posOffset>685800</wp:posOffset>
                </wp:positionH>
                <wp:positionV relativeFrom="paragraph">
                  <wp:posOffset>330203</wp:posOffset>
                </wp:positionV>
                <wp:extent cx="6172200" cy="127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2200" cy="1270"/>
                        </a:xfrm>
                        <a:custGeom>
                          <a:avLst/>
                          <a:gdLst/>
                          <a:ahLst/>
                          <a:cxnLst/>
                          <a:rect l="l" t="t" r="r" b="b"/>
                          <a:pathLst>
                            <a:path w="6172200">
                              <a:moveTo>
                                <a:pt x="0" y="0"/>
                              </a:moveTo>
                              <a:lnTo>
                                <a:pt x="6172200" y="0"/>
                              </a:lnTo>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AE8DD5" id="Graphic 28" o:spid="_x0000_s1026" style="position:absolute;margin-left:54pt;margin-top:26pt;width:486pt;height:.1pt;z-index:-16142848;visibility:visible;mso-wrap-style:square;mso-wrap-distance-left:0;mso-wrap-distance-top:0;mso-wrap-distance-right:0;mso-wrap-distance-bottom:0;mso-position-horizontal:absolute;mso-position-horizontal-relative:page;mso-position-vertical:absolute;mso-position-vertical-relative:text;v-text-anchor:top" coordsize="6172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" path="m,l6172200,e" filled="f" strokeweight="2pt">
                <v:path arrowok="t"/>
                <w10:wrap anchorx="page"/>
              </v:shape>
            </w:pict>
          </mc:Fallback>
        </mc:AlternateContent>
      </w:r>
      <w:r>
        <w:rPr>
          <w:b/>
          <w:noProof/>
          <w:sz w:val="32"/>
        </w:rPr>
        <mc:AlternateContent>
          <mc:Choice Requires="wps">
            <w:drawing>
              <wp:anchor distT="0" distB="0" distL="0" distR="0" simplePos="0" relativeHeight="487174144" behindDoc="1" locked="0" layoutInCell="1" allowOverlap="1" wp14:anchorId="4C8A881F" wp14:editId="7994DC15">
                <wp:simplePos x="0" y="0"/>
                <wp:positionH relativeFrom="page">
                  <wp:posOffset>584230</wp:posOffset>
                </wp:positionH>
                <wp:positionV relativeFrom="page">
                  <wp:posOffset>4026423</wp:posOffset>
                </wp:positionV>
                <wp:extent cx="6735445" cy="202120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6735445" cy="2021205"/>
                        </a:xfrm>
                        <a:prstGeom prst="rect">
                          <a:avLst/>
                        </a:prstGeom>
                      </wps:spPr>
                      <wps:txbx>
                        <w:txbxContent>
                          <w:p w14:paraId="25119D44" w14:textId="77777777" w:rsidR="002E553A" w:rsidRDefault="00DD2800">
                            <w:pPr>
                              <w:spacing w:line="3183" w:lineRule="exact"/>
                              <w:rPr>
                                <w:rFonts w:ascii="Arial"/>
                                <w:sz w:val="318"/>
                              </w:rPr>
                            </w:pPr>
                            <w:r>
                              <w:rPr>
                                <w:rFonts w:ascii="Arial"/>
                                <w:color w:val="E7E9EC"/>
                                <w:spacing w:val="-2"/>
                                <w:sz w:val="318"/>
                              </w:rPr>
                              <w:t>DRAFT</w:t>
                            </w:r>
                          </w:p>
                        </w:txbxContent>
                      </wps:txbx>
                      <wps:bodyPr wrap="square" lIns="0" tIns="0" rIns="0" bIns="0" rtlCol="0">
                        <a:noAutofit/>
                      </wps:bodyPr>
                    </wps:wsp>
                  </a:graphicData>
                </a:graphic>
              </wp:anchor>
            </w:drawing>
          </mc:Choice>
          <mc:Fallback>
            <w:pict>
              <v:shape w14:anchorId="4C8A881F" id="Textbox 29" o:spid="_x0000_s1039" type="#_x0000_t202" style="position:absolute;left:0;text-align:left;margin-left:46pt;margin-top:317.05pt;width:530.35pt;height:159.15pt;rotation:-45;z-index:-1614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" filled="f" stroked="f">
                <v:textbox inset="0,0,0,0">
                  <w:txbxContent>
                    <w:p w14:paraId="25119D44" w14:textId="77777777" w:rsidR="002E553A" w:rsidRDefault="00DD2800">
                      <w:pPr>
                        <w:spacing w:line="3183" w:lineRule="exact"/>
                        <w:rPr>
                          <w:rFonts w:ascii="Arial"/>
                          <w:sz w:val="318"/>
                        </w:rPr>
                      </w:pPr>
                      <w:r>
                        <w:rPr>
                          <w:rFonts w:ascii="Arial"/>
                          <w:color w:val="E7E9EC"/>
                          <w:spacing w:val="-2"/>
                          <w:sz w:val="318"/>
                        </w:rPr>
                        <w:t>DRAFT</w:t>
                      </w:r>
                    </w:p>
                  </w:txbxContent>
                </v:textbox>
                <w10:wrap anchorx="page" anchory="page"/>
              </v:shape>
            </w:pict>
          </mc:Fallback>
        </mc:AlternateContent>
      </w:r>
      <w:r>
        <w:rPr>
          <w:b/>
          <w:sz w:val="32"/>
        </w:rPr>
        <w:t>Mandated</w:t>
      </w:r>
      <w:r>
        <w:rPr>
          <w:b/>
          <w:spacing w:val="-20"/>
          <w:sz w:val="32"/>
        </w:rPr>
        <w:t xml:space="preserve"> </w:t>
      </w:r>
      <w:r>
        <w:rPr>
          <w:b/>
          <w:sz w:val="32"/>
        </w:rPr>
        <w:t xml:space="preserve">Activities </w:t>
      </w:r>
      <w:r>
        <w:rPr>
          <w:b/>
          <w:spacing w:val="-2"/>
          <w:sz w:val="32"/>
        </w:rPr>
        <w:t>Enforcement</w:t>
      </w:r>
    </w:p>
    <w:p w14:paraId="1280A3A1" w14:textId="77777777" w:rsidR="002E553A" w:rsidRDefault="00DD2800">
      <w:pPr>
        <w:pStyle w:val="BodyText"/>
        <w:spacing w:line="234" w:lineRule="exact"/>
      </w:pPr>
      <w:r>
        <w:t>According</w:t>
      </w:r>
      <w:r>
        <w:rPr>
          <w:spacing w:val="-1"/>
        </w:rPr>
        <w:t xml:space="preserve"> </w:t>
      </w:r>
      <w:r>
        <w:t>to the</w:t>
      </w:r>
      <w:r>
        <w:rPr>
          <w:spacing w:val="-1"/>
        </w:rPr>
        <w:t xml:space="preserve"> </w:t>
      </w:r>
      <w:r>
        <w:t>OSHA-derived SAMM</w:t>
      </w:r>
      <w:r>
        <w:rPr>
          <w:spacing w:val="-1"/>
        </w:rPr>
        <w:t xml:space="preserve"> </w:t>
      </w:r>
      <w:r>
        <w:t>report, MOSH</w:t>
      </w:r>
      <w:r>
        <w:rPr>
          <w:spacing w:val="-1"/>
        </w:rPr>
        <w:t xml:space="preserve"> </w:t>
      </w:r>
      <w:r>
        <w:t>Compliance Officers</w:t>
      </w:r>
      <w:r>
        <w:rPr>
          <w:spacing w:val="-1"/>
        </w:rPr>
        <w:t xml:space="preserve"> </w:t>
      </w:r>
      <w:r>
        <w:t xml:space="preserve">and Hygienists </w:t>
      </w:r>
      <w:r>
        <w:rPr>
          <w:spacing w:val="-2"/>
        </w:rPr>
        <w:t>opened</w:t>
      </w:r>
    </w:p>
    <w:p w14:paraId="6C120797" w14:textId="169052C7" w:rsidR="002E553A" w:rsidRDefault="00DD2800">
      <w:pPr>
        <w:pStyle w:val="BodyText"/>
        <w:spacing w:before="27" w:line="264" w:lineRule="auto"/>
        <w:ind w:right="460"/>
      </w:pPr>
      <w:r>
        <w:t>1,280 enforcement inspections in FFY25, including 1,120 safety and 160 health inspections, achieving over 100% of both safety and health inspection goals for the year. MOSH Enforcement responded</w:t>
      </w:r>
      <w:r>
        <w:rPr>
          <w:spacing w:val="-3"/>
        </w:rPr>
        <w:t xml:space="preserve"> </w:t>
      </w:r>
      <w:r>
        <w:t>to</w:t>
      </w:r>
      <w:r>
        <w:rPr>
          <w:spacing w:val="-3"/>
        </w:rPr>
        <w:t xml:space="preserve"> </w:t>
      </w:r>
      <w:r w:rsidR="002E622B">
        <w:t>15</w:t>
      </w:r>
      <w:r w:rsidR="002E622B">
        <w:rPr>
          <w:spacing w:val="-3"/>
        </w:rPr>
        <w:t xml:space="preserve"> </w:t>
      </w:r>
      <w:r>
        <w:t>fatality</w:t>
      </w:r>
      <w:r>
        <w:rPr>
          <w:spacing w:val="-3"/>
        </w:rPr>
        <w:t xml:space="preserve"> </w:t>
      </w:r>
      <w:r>
        <w:t>events</w:t>
      </w:r>
      <w:r>
        <w:rPr>
          <w:spacing w:val="-3"/>
        </w:rPr>
        <w:t xml:space="preserve"> </w:t>
      </w:r>
      <w:r>
        <w:t>and</w:t>
      </w:r>
      <w:r>
        <w:rPr>
          <w:spacing w:val="-3"/>
        </w:rPr>
        <w:t xml:space="preserve"> </w:t>
      </w:r>
      <w:r>
        <w:t>exceeded</w:t>
      </w:r>
      <w:r>
        <w:rPr>
          <w:spacing w:val="-3"/>
        </w:rPr>
        <w:t xml:space="preserve"> </w:t>
      </w:r>
      <w:r>
        <w:t>all</w:t>
      </w:r>
      <w:r>
        <w:rPr>
          <w:spacing w:val="-3"/>
        </w:rPr>
        <w:t xml:space="preserve"> </w:t>
      </w:r>
      <w:r>
        <w:t>of</w:t>
      </w:r>
      <w:r>
        <w:rPr>
          <w:spacing w:val="-3"/>
        </w:rPr>
        <w:t xml:space="preserve"> </w:t>
      </w:r>
      <w:r>
        <w:t>its</w:t>
      </w:r>
      <w:r>
        <w:rPr>
          <w:spacing w:val="-3"/>
        </w:rPr>
        <w:t xml:space="preserve"> </w:t>
      </w:r>
      <w:r>
        <w:t>projected</w:t>
      </w:r>
      <w:r>
        <w:rPr>
          <w:spacing w:val="-3"/>
        </w:rPr>
        <w:t xml:space="preserve"> </w:t>
      </w:r>
      <w:r>
        <w:t>inspection</w:t>
      </w:r>
      <w:r>
        <w:rPr>
          <w:spacing w:val="-3"/>
        </w:rPr>
        <w:t xml:space="preserve"> </w:t>
      </w:r>
      <w:r>
        <w:t>goals</w:t>
      </w:r>
      <w:r>
        <w:rPr>
          <w:spacing w:val="-3"/>
        </w:rPr>
        <w:t xml:space="preserve"> </w:t>
      </w:r>
      <w:r>
        <w:t>while</w:t>
      </w:r>
      <w:r>
        <w:rPr>
          <w:spacing w:val="-3"/>
        </w:rPr>
        <w:t xml:space="preserve"> </w:t>
      </w:r>
      <w:r>
        <w:t>ensuring</w:t>
      </w:r>
      <w:r>
        <w:rPr>
          <w:spacing w:val="-3"/>
        </w:rPr>
        <w:t xml:space="preserve"> </w:t>
      </w:r>
      <w:r>
        <w:t>that identifying and removing hazards from workplaces and protecting employees in the state of Maryland remained a top priority.</w:t>
      </w:r>
    </w:p>
    <w:p w14:paraId="0ABA1D3A" w14:textId="060E6BA3" w:rsidR="002E553A" w:rsidRDefault="00DD2800">
      <w:pPr>
        <w:pStyle w:val="BodyText"/>
        <w:spacing w:before="240" w:line="264" w:lineRule="auto"/>
        <w:ind w:right="336"/>
      </w:pPr>
      <w:r>
        <w:t>Compliance</w:t>
      </w:r>
      <w:r>
        <w:rPr>
          <w:spacing w:val="-1"/>
        </w:rPr>
        <w:t xml:space="preserve"> </w:t>
      </w:r>
      <w:r>
        <w:t>officers</w:t>
      </w:r>
      <w:r>
        <w:rPr>
          <w:spacing w:val="-1"/>
        </w:rPr>
        <w:t xml:space="preserve"> </w:t>
      </w:r>
      <w:r>
        <w:t>continued</w:t>
      </w:r>
      <w:r>
        <w:rPr>
          <w:spacing w:val="-1"/>
        </w:rPr>
        <w:t xml:space="preserve"> </w:t>
      </w:r>
      <w:r>
        <w:t>to</w:t>
      </w:r>
      <w:r>
        <w:rPr>
          <w:spacing w:val="-1"/>
        </w:rPr>
        <w:t xml:space="preserve"> </w:t>
      </w:r>
      <w:r>
        <w:t>focus</w:t>
      </w:r>
      <w:r>
        <w:rPr>
          <w:spacing w:val="-1"/>
        </w:rPr>
        <w:t xml:space="preserve"> </w:t>
      </w:r>
      <w:r>
        <w:t>on</w:t>
      </w:r>
      <w:r>
        <w:rPr>
          <w:spacing w:val="-1"/>
        </w:rPr>
        <w:t xml:space="preserve"> </w:t>
      </w:r>
      <w:r>
        <w:t>the</w:t>
      </w:r>
      <w:r>
        <w:rPr>
          <w:spacing w:val="-1"/>
        </w:rPr>
        <w:t xml:space="preserve"> </w:t>
      </w:r>
      <w:r>
        <w:t>Maryland</w:t>
      </w:r>
      <w:r>
        <w:rPr>
          <w:spacing w:val="-1"/>
        </w:rPr>
        <w:t xml:space="preserve"> </w:t>
      </w:r>
      <w:r>
        <w:t>industries</w:t>
      </w:r>
      <w:r>
        <w:rPr>
          <w:spacing w:val="-1"/>
        </w:rPr>
        <w:t xml:space="preserve"> </w:t>
      </w:r>
      <w:r>
        <w:t>with</w:t>
      </w:r>
      <w:r>
        <w:rPr>
          <w:spacing w:val="-1"/>
        </w:rPr>
        <w:t xml:space="preserve"> </w:t>
      </w:r>
      <w:r>
        <w:t>high</w:t>
      </w:r>
      <w:r>
        <w:rPr>
          <w:spacing w:val="-1"/>
        </w:rPr>
        <w:t xml:space="preserve"> </w:t>
      </w:r>
      <w:r>
        <w:t>injury</w:t>
      </w:r>
      <w:r>
        <w:rPr>
          <w:spacing w:val="-1"/>
        </w:rPr>
        <w:t xml:space="preserve"> </w:t>
      </w:r>
      <w:r>
        <w:t>and</w:t>
      </w:r>
      <w:r>
        <w:rPr>
          <w:spacing w:val="-1"/>
        </w:rPr>
        <w:t xml:space="preserve"> </w:t>
      </w:r>
      <w:r>
        <w:t>illness</w:t>
      </w:r>
      <w:r>
        <w:rPr>
          <w:spacing w:val="-1"/>
        </w:rPr>
        <w:t xml:space="preserve"> </w:t>
      </w:r>
      <w:r>
        <w:t>rates. Of the 1,280 enforcement inspections, 903 were conducted under one or more of the state’s Local Emphasis Programs (LEPs), and 753 of the inspections were conducted under one or more of the adopted</w:t>
      </w:r>
      <w:r>
        <w:rPr>
          <w:spacing w:val="-5"/>
        </w:rPr>
        <w:t xml:space="preserve"> </w:t>
      </w:r>
      <w:r>
        <w:t>National</w:t>
      </w:r>
      <w:r>
        <w:rPr>
          <w:spacing w:val="-5"/>
        </w:rPr>
        <w:t xml:space="preserve"> </w:t>
      </w:r>
      <w:r>
        <w:t>Emphasis</w:t>
      </w:r>
      <w:r>
        <w:rPr>
          <w:spacing w:val="-5"/>
        </w:rPr>
        <w:t xml:space="preserve"> </w:t>
      </w:r>
      <w:r>
        <w:t>Programs</w:t>
      </w:r>
      <w:r>
        <w:rPr>
          <w:spacing w:val="-5"/>
        </w:rPr>
        <w:t xml:space="preserve"> </w:t>
      </w:r>
      <w:r>
        <w:t>(NEP).</w:t>
      </w:r>
      <w:r>
        <w:rPr>
          <w:spacing w:val="-5"/>
        </w:rPr>
        <w:t xml:space="preserve"> </w:t>
      </w:r>
      <w:r>
        <w:t>MOSH</w:t>
      </w:r>
      <w:r>
        <w:rPr>
          <w:spacing w:val="-5"/>
        </w:rPr>
        <w:t xml:space="preserve"> </w:t>
      </w:r>
      <w:r>
        <w:t>compliance</w:t>
      </w:r>
      <w:r>
        <w:rPr>
          <w:spacing w:val="-5"/>
        </w:rPr>
        <w:t xml:space="preserve"> </w:t>
      </w:r>
      <w:r>
        <w:t>officers</w:t>
      </w:r>
      <w:r>
        <w:rPr>
          <w:spacing w:val="-5"/>
        </w:rPr>
        <w:t xml:space="preserve"> </w:t>
      </w:r>
      <w:r>
        <w:t>investigated</w:t>
      </w:r>
      <w:r>
        <w:rPr>
          <w:spacing w:val="-5"/>
        </w:rPr>
        <w:t xml:space="preserve"> </w:t>
      </w:r>
      <w:r>
        <w:t>125</w:t>
      </w:r>
      <w:r>
        <w:rPr>
          <w:spacing w:val="-5"/>
        </w:rPr>
        <w:t xml:space="preserve"> </w:t>
      </w:r>
      <w:r>
        <w:t>accidents</w:t>
      </w:r>
      <w:r w:rsidR="00E968D6">
        <w:t>, including 15 fatalities</w:t>
      </w:r>
      <w:r>
        <w:t xml:space="preserve">. Of the </w:t>
      </w:r>
      <w:r w:rsidR="00E968D6">
        <w:t xml:space="preserve">15 </w:t>
      </w:r>
      <w:r>
        <w:t>workplace fatality events, all were opened within one day of notification. There were no instances where a Compliance Officer was not able to gain entry to a facility after an employer originally denied the inspection.</w:t>
      </w:r>
    </w:p>
    <w:p w14:paraId="20FFE6CE" w14:textId="682575B6" w:rsidR="002E553A" w:rsidRDefault="00DD2800">
      <w:pPr>
        <w:pStyle w:val="BodyText"/>
        <w:spacing w:before="240" w:line="264" w:lineRule="auto"/>
        <w:ind w:right="460"/>
      </w:pPr>
      <w:r>
        <w:t>End-of-year SAMM data shows MOSH initiated complaint inspections, on average, in 2.93 days, decreasing from 3.52 in FFY24. Complaint investigations were successfully initiated within an average</w:t>
      </w:r>
      <w:r>
        <w:rPr>
          <w:spacing w:val="-3"/>
        </w:rPr>
        <w:t xml:space="preserve"> </w:t>
      </w:r>
      <w:r>
        <w:t>of</w:t>
      </w:r>
      <w:r>
        <w:rPr>
          <w:spacing w:val="-3"/>
        </w:rPr>
        <w:t xml:space="preserve"> </w:t>
      </w:r>
      <w:r>
        <w:t>2.67</w:t>
      </w:r>
      <w:r>
        <w:rPr>
          <w:spacing w:val="-3"/>
        </w:rPr>
        <w:t xml:space="preserve"> </w:t>
      </w:r>
      <w:r>
        <w:t>days,</w:t>
      </w:r>
      <w:r>
        <w:rPr>
          <w:spacing w:val="-3"/>
        </w:rPr>
        <w:t xml:space="preserve"> </w:t>
      </w:r>
      <w:r>
        <w:t>decreasing</w:t>
      </w:r>
      <w:r>
        <w:rPr>
          <w:spacing w:val="-3"/>
        </w:rPr>
        <w:t xml:space="preserve"> </w:t>
      </w:r>
      <w:r>
        <w:t>from</w:t>
      </w:r>
      <w:r>
        <w:rPr>
          <w:spacing w:val="-3"/>
        </w:rPr>
        <w:t xml:space="preserve"> </w:t>
      </w:r>
      <w:r>
        <w:t>2.72</w:t>
      </w:r>
      <w:r>
        <w:rPr>
          <w:spacing w:val="-3"/>
        </w:rPr>
        <w:t xml:space="preserve"> </w:t>
      </w:r>
      <w:r>
        <w:t>days</w:t>
      </w:r>
      <w:r>
        <w:rPr>
          <w:spacing w:val="-3"/>
        </w:rPr>
        <w:t xml:space="preserve"> </w:t>
      </w:r>
      <w:r>
        <w:t>in</w:t>
      </w:r>
      <w:r>
        <w:rPr>
          <w:spacing w:val="-3"/>
        </w:rPr>
        <w:t xml:space="preserve"> </w:t>
      </w:r>
      <w:r>
        <w:t>FFY24.</w:t>
      </w:r>
      <w:r>
        <w:rPr>
          <w:spacing w:val="-3"/>
        </w:rPr>
        <w:t xml:space="preserve"> </w:t>
      </w:r>
      <w:r>
        <w:t>Both</w:t>
      </w:r>
      <w:r>
        <w:rPr>
          <w:spacing w:val="-3"/>
        </w:rPr>
        <w:t xml:space="preserve"> </w:t>
      </w:r>
      <w:r>
        <w:t>were</w:t>
      </w:r>
      <w:r>
        <w:rPr>
          <w:spacing w:val="-3"/>
        </w:rPr>
        <w:t xml:space="preserve"> </w:t>
      </w:r>
      <w:r>
        <w:t>within</w:t>
      </w:r>
      <w:r>
        <w:rPr>
          <w:spacing w:val="-3"/>
        </w:rPr>
        <w:t xml:space="preserve"> </w:t>
      </w:r>
      <w:r>
        <w:t>the</w:t>
      </w:r>
      <w:r>
        <w:rPr>
          <w:spacing w:val="-3"/>
        </w:rPr>
        <w:t xml:space="preserve"> </w:t>
      </w:r>
      <w:r>
        <w:t>negotiated</w:t>
      </w:r>
      <w:r>
        <w:rPr>
          <w:spacing w:val="-3"/>
        </w:rPr>
        <w:t xml:space="preserve"> </w:t>
      </w:r>
      <w:r>
        <w:t>FRL</w:t>
      </w:r>
      <w:r>
        <w:rPr>
          <w:spacing w:val="-3"/>
        </w:rPr>
        <w:t xml:space="preserve"> </w:t>
      </w:r>
      <w:r>
        <w:t xml:space="preserve">of 5 days and </w:t>
      </w:r>
      <w:r w:rsidR="00AC6DD2">
        <w:t>8</w:t>
      </w:r>
      <w:r>
        <w:t xml:space="preserve"> days, respectively.</w:t>
      </w:r>
    </w:p>
    <w:p w14:paraId="1446312C" w14:textId="055128AB" w:rsidR="002E553A" w:rsidRDefault="00DD2800">
      <w:pPr>
        <w:pStyle w:val="BodyText"/>
        <w:spacing w:before="240" w:line="264" w:lineRule="auto"/>
        <w:ind w:right="460"/>
      </w:pPr>
      <w:r>
        <w:t>Per SAMM Measure 5, MOSH Compliance Officers and Industrial Hygienists averaged 2.78 serious,</w:t>
      </w:r>
      <w:r>
        <w:rPr>
          <w:spacing w:val="-4"/>
        </w:rPr>
        <w:t xml:space="preserve"> </w:t>
      </w:r>
      <w:r>
        <w:t>willful,</w:t>
      </w:r>
      <w:r>
        <w:rPr>
          <w:spacing w:val="-4"/>
        </w:rPr>
        <w:t xml:space="preserve"> </w:t>
      </w:r>
      <w:r>
        <w:t>or</w:t>
      </w:r>
      <w:r>
        <w:rPr>
          <w:spacing w:val="-4"/>
        </w:rPr>
        <w:t xml:space="preserve"> </w:t>
      </w:r>
      <w:r>
        <w:t>repeat</w:t>
      </w:r>
      <w:r>
        <w:rPr>
          <w:spacing w:val="-4"/>
        </w:rPr>
        <w:t xml:space="preserve"> </w:t>
      </w:r>
      <w:r>
        <w:t>violations,</w:t>
      </w:r>
      <w:r>
        <w:rPr>
          <w:spacing w:val="-4"/>
        </w:rPr>
        <w:t xml:space="preserve"> </w:t>
      </w:r>
      <w:r>
        <w:t>an</w:t>
      </w:r>
      <w:r>
        <w:rPr>
          <w:spacing w:val="-4"/>
        </w:rPr>
        <w:t xml:space="preserve"> </w:t>
      </w:r>
      <w:r>
        <w:t>increase</w:t>
      </w:r>
      <w:r>
        <w:rPr>
          <w:spacing w:val="-4"/>
        </w:rPr>
        <w:t xml:space="preserve"> </w:t>
      </w:r>
      <w:r>
        <w:t>from</w:t>
      </w:r>
      <w:r>
        <w:rPr>
          <w:spacing w:val="-4"/>
        </w:rPr>
        <w:t xml:space="preserve"> </w:t>
      </w:r>
      <w:r>
        <w:t>2.57</w:t>
      </w:r>
      <w:r>
        <w:rPr>
          <w:spacing w:val="-4"/>
        </w:rPr>
        <w:t xml:space="preserve"> </w:t>
      </w:r>
      <w:r>
        <w:t>in</w:t>
      </w:r>
      <w:r>
        <w:rPr>
          <w:spacing w:val="-4"/>
        </w:rPr>
        <w:t xml:space="preserve"> </w:t>
      </w:r>
      <w:r>
        <w:t>FFY24.</w:t>
      </w:r>
      <w:r>
        <w:rPr>
          <w:spacing w:val="-4"/>
        </w:rPr>
        <w:t xml:space="preserve"> </w:t>
      </w:r>
      <w:r>
        <w:t>Other-than-serious</w:t>
      </w:r>
      <w:r>
        <w:rPr>
          <w:spacing w:val="-4"/>
        </w:rPr>
        <w:t xml:space="preserve"> </w:t>
      </w:r>
      <w:r>
        <w:t xml:space="preserve">violations averaged 2.48 per inspection, for a total average of </w:t>
      </w:r>
      <w:r w:rsidR="00AC6DD2">
        <w:t>5.26</w:t>
      </w:r>
      <w:r>
        <w:t xml:space="preserve"> violations per case file in FFY25.</w:t>
      </w:r>
    </w:p>
    <w:p w14:paraId="63D931A2" w14:textId="79492B03" w:rsidR="002E553A" w:rsidRDefault="00DD2800">
      <w:pPr>
        <w:pStyle w:val="BodyText"/>
        <w:spacing w:before="240" w:line="264" w:lineRule="auto"/>
        <w:ind w:right="336"/>
      </w:pPr>
      <w:r>
        <w:t>SAMM Measure 9 (In Compliance Rate) shows there were 1,0</w:t>
      </w:r>
      <w:r w:rsidR="00AC6DD2">
        <w:t>7</w:t>
      </w:r>
      <w:r>
        <w:t xml:space="preserve">4 qualifying safety inspections completed, with </w:t>
      </w:r>
      <w:r w:rsidR="00776AAA">
        <w:t>155</w:t>
      </w:r>
      <w:r>
        <w:t xml:space="preserve"> (14%) in compliance, down from 19% in FFY24. There were 137 qualifying health</w:t>
      </w:r>
      <w:r>
        <w:rPr>
          <w:spacing w:val="-3"/>
        </w:rPr>
        <w:t xml:space="preserve"> </w:t>
      </w:r>
      <w:r>
        <w:t>inspections</w:t>
      </w:r>
      <w:r>
        <w:rPr>
          <w:spacing w:val="-3"/>
        </w:rPr>
        <w:t xml:space="preserve"> </w:t>
      </w:r>
      <w:r>
        <w:t>completed,</w:t>
      </w:r>
      <w:r>
        <w:rPr>
          <w:spacing w:val="-3"/>
        </w:rPr>
        <w:t xml:space="preserve"> </w:t>
      </w:r>
      <w:r>
        <w:t>with</w:t>
      </w:r>
      <w:r>
        <w:rPr>
          <w:spacing w:val="-3"/>
        </w:rPr>
        <w:t xml:space="preserve"> </w:t>
      </w:r>
      <w:r>
        <w:t>31</w:t>
      </w:r>
      <w:r>
        <w:rPr>
          <w:spacing w:val="-3"/>
        </w:rPr>
        <w:t xml:space="preserve"> </w:t>
      </w:r>
      <w:r>
        <w:t>(22%)</w:t>
      </w:r>
      <w:r>
        <w:rPr>
          <w:spacing w:val="-3"/>
        </w:rPr>
        <w:t xml:space="preserve"> </w:t>
      </w:r>
      <w:r>
        <w:t>in</w:t>
      </w:r>
      <w:r>
        <w:rPr>
          <w:spacing w:val="-3"/>
        </w:rPr>
        <w:t xml:space="preserve"> </w:t>
      </w:r>
      <w:r>
        <w:t>compliance,</w:t>
      </w:r>
      <w:r>
        <w:rPr>
          <w:spacing w:val="-3"/>
        </w:rPr>
        <w:t xml:space="preserve"> </w:t>
      </w:r>
      <w:r>
        <w:t>down</w:t>
      </w:r>
      <w:r>
        <w:rPr>
          <w:spacing w:val="-3"/>
        </w:rPr>
        <w:t xml:space="preserve"> </w:t>
      </w:r>
      <w:r>
        <w:t>from</w:t>
      </w:r>
      <w:r>
        <w:rPr>
          <w:spacing w:val="-3"/>
        </w:rPr>
        <w:t xml:space="preserve"> </w:t>
      </w:r>
      <w:r>
        <w:t>29%</w:t>
      </w:r>
      <w:r>
        <w:rPr>
          <w:spacing w:val="-3"/>
        </w:rPr>
        <w:t xml:space="preserve"> </w:t>
      </w:r>
      <w:r>
        <w:t>in</w:t>
      </w:r>
      <w:r>
        <w:rPr>
          <w:spacing w:val="-3"/>
        </w:rPr>
        <w:t xml:space="preserve"> </w:t>
      </w:r>
      <w:r>
        <w:t>FFY24.</w:t>
      </w:r>
      <w:r>
        <w:rPr>
          <w:spacing w:val="-3"/>
        </w:rPr>
        <w:t xml:space="preserve"> </w:t>
      </w:r>
      <w:r>
        <w:t>The</w:t>
      </w:r>
      <w:r>
        <w:rPr>
          <w:spacing w:val="-3"/>
        </w:rPr>
        <w:t xml:space="preserve"> </w:t>
      </w:r>
      <w:r>
        <w:t>MOSH in compliance rate is far below the national average, reflecting successful targeting and hazard risk reduction with limited resources.</w:t>
      </w:r>
    </w:p>
    <w:p w14:paraId="1E520D17" w14:textId="77777777" w:rsidR="002E553A" w:rsidRDefault="00DD2800">
      <w:pPr>
        <w:pStyle w:val="BodyText"/>
        <w:spacing w:before="240" w:line="264" w:lineRule="auto"/>
        <w:ind w:right="460"/>
      </w:pPr>
      <w:r>
        <w:t xml:space="preserve">During FFY25, the average lapse time for safety inspections was 41.7 days, and the average lapse time for health inspections was 77.6 days. The number for safety was significantly lower than both the state plan and federal averages, while the number for health was on par with the federal </w:t>
      </w:r>
      <w:r>
        <w:rPr>
          <w:spacing w:val="-2"/>
        </w:rPr>
        <w:t>average.</w:t>
      </w:r>
    </w:p>
    <w:p w14:paraId="4CCCDAC9" w14:textId="77777777" w:rsidR="002E553A" w:rsidRDefault="00DD2800">
      <w:pPr>
        <w:pStyle w:val="BodyText"/>
        <w:spacing w:before="240" w:line="264" w:lineRule="auto"/>
        <w:ind w:right="460"/>
      </w:pPr>
      <w:r>
        <w:t>MOSH adjusted the penalty size reductions for employers, effective April 15, 2025 (MOSH Instruction</w:t>
      </w:r>
      <w:r>
        <w:rPr>
          <w:spacing w:val="-4"/>
        </w:rPr>
        <w:t xml:space="preserve"> </w:t>
      </w:r>
      <w:r>
        <w:t>25-1),</w:t>
      </w:r>
      <w:r>
        <w:rPr>
          <w:spacing w:val="-4"/>
        </w:rPr>
        <w:t xml:space="preserve"> </w:t>
      </w:r>
      <w:r>
        <w:t>which</w:t>
      </w:r>
      <w:r>
        <w:rPr>
          <w:spacing w:val="-4"/>
        </w:rPr>
        <w:t xml:space="preserve"> </w:t>
      </w:r>
      <w:r>
        <w:t>increased</w:t>
      </w:r>
      <w:r>
        <w:rPr>
          <w:spacing w:val="-4"/>
        </w:rPr>
        <w:t xml:space="preserve"> </w:t>
      </w:r>
      <w:r>
        <w:t>the</w:t>
      </w:r>
      <w:r>
        <w:rPr>
          <w:spacing w:val="-4"/>
        </w:rPr>
        <w:t xml:space="preserve"> </w:t>
      </w:r>
      <w:r>
        <w:t>penalty</w:t>
      </w:r>
      <w:r>
        <w:rPr>
          <w:spacing w:val="-4"/>
        </w:rPr>
        <w:t xml:space="preserve"> </w:t>
      </w:r>
      <w:r>
        <w:t>amounts</w:t>
      </w:r>
      <w:r>
        <w:rPr>
          <w:spacing w:val="-4"/>
        </w:rPr>
        <w:t xml:space="preserve"> </w:t>
      </w:r>
      <w:r>
        <w:t>for</w:t>
      </w:r>
      <w:r>
        <w:rPr>
          <w:spacing w:val="-4"/>
        </w:rPr>
        <w:t xml:space="preserve"> </w:t>
      </w:r>
      <w:r>
        <w:t>all</w:t>
      </w:r>
      <w:r>
        <w:rPr>
          <w:spacing w:val="-4"/>
        </w:rPr>
        <w:t xml:space="preserve"> </w:t>
      </w:r>
      <w:r>
        <w:t>except</w:t>
      </w:r>
      <w:r>
        <w:rPr>
          <w:spacing w:val="-4"/>
        </w:rPr>
        <w:t xml:space="preserve"> </w:t>
      </w:r>
      <w:r>
        <w:t>the</w:t>
      </w:r>
      <w:r>
        <w:rPr>
          <w:spacing w:val="-4"/>
        </w:rPr>
        <w:t xml:space="preserve"> </w:t>
      </w:r>
      <w:r>
        <w:t>largest</w:t>
      </w:r>
      <w:r>
        <w:rPr>
          <w:spacing w:val="-4"/>
        </w:rPr>
        <w:t xml:space="preserve"> </w:t>
      </w:r>
      <w:r>
        <w:t>employers.</w:t>
      </w:r>
      <w:r>
        <w:rPr>
          <w:spacing w:val="-4"/>
        </w:rPr>
        <w:t xml:space="preserve"> </w:t>
      </w:r>
      <w:r>
        <w:t>The</w:t>
      </w:r>
    </w:p>
    <w:p w14:paraId="69F22A08" w14:textId="77777777" w:rsidR="002E553A" w:rsidRDefault="002E553A">
      <w:pPr>
        <w:pStyle w:val="BodyText"/>
        <w:spacing w:line="264" w:lineRule="auto"/>
        <w:sectPr w:rsidR="002E553A">
          <w:footerReference w:type="default" r:id="rId10"/>
          <w:pgSz w:w="12240" w:h="15840"/>
          <w:pgMar w:top="1820" w:right="1080" w:bottom="1160" w:left="1080" w:header="0" w:footer="971" w:gutter="0"/>
          <w:cols w:space="720"/>
        </w:sectPr>
      </w:pPr>
    </w:p>
    <w:p w14:paraId="0A436D05" w14:textId="77777777" w:rsidR="002E553A" w:rsidRDefault="00DD2800">
      <w:pPr>
        <w:pStyle w:val="BodyText"/>
        <w:spacing w:before="86" w:line="264" w:lineRule="auto"/>
        <w:ind w:right="460"/>
      </w:pPr>
      <w:r>
        <w:rPr>
          <w:noProof/>
        </w:rPr>
        <w:lastRenderedPageBreak/>
        <mc:AlternateContent>
          <mc:Choice Requires="wps">
            <w:drawing>
              <wp:anchor distT="0" distB="0" distL="0" distR="0" simplePos="0" relativeHeight="487174656" behindDoc="1" locked="0" layoutInCell="1" allowOverlap="1" wp14:anchorId="5ECC1520" wp14:editId="5653646F">
                <wp:simplePos x="0" y="0"/>
                <wp:positionH relativeFrom="page">
                  <wp:posOffset>584230</wp:posOffset>
                </wp:positionH>
                <wp:positionV relativeFrom="page">
                  <wp:posOffset>4026423</wp:posOffset>
                </wp:positionV>
                <wp:extent cx="6735445" cy="202120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6735445" cy="2021205"/>
                        </a:xfrm>
                        <a:prstGeom prst="rect">
                          <a:avLst/>
                        </a:prstGeom>
                      </wps:spPr>
                      <wps:txbx>
                        <w:txbxContent>
                          <w:p w14:paraId="1780E94F" w14:textId="77777777" w:rsidR="002E553A" w:rsidRDefault="00DD2800">
                            <w:pPr>
                              <w:spacing w:line="3183" w:lineRule="exact"/>
                              <w:rPr>
                                <w:rFonts w:ascii="Arial"/>
                                <w:sz w:val="318"/>
                              </w:rPr>
                            </w:pPr>
                            <w:r>
                              <w:rPr>
                                <w:rFonts w:ascii="Arial"/>
                                <w:color w:val="E7E9EC"/>
                                <w:spacing w:val="-2"/>
                                <w:sz w:val="318"/>
                              </w:rPr>
                              <w:t>DRAFT</w:t>
                            </w:r>
                          </w:p>
                        </w:txbxContent>
                      </wps:txbx>
                      <wps:bodyPr wrap="square" lIns="0" tIns="0" rIns="0" bIns="0" rtlCol="0">
                        <a:noAutofit/>
                      </wps:bodyPr>
                    </wps:wsp>
                  </a:graphicData>
                </a:graphic>
              </wp:anchor>
            </w:drawing>
          </mc:Choice>
          <mc:Fallback>
            <w:pict>
              <v:shape w14:anchorId="5ECC1520" id="Textbox 30" o:spid="_x0000_s1040" type="#_x0000_t202" style="position:absolute;margin-left:46pt;margin-top:317.05pt;width:530.35pt;height:159.15pt;rotation:-45;z-index:-1614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" filled="f" stroked="f">
                <v:textbox inset="0,0,0,0">
                  <w:txbxContent>
                    <w:p w14:paraId="1780E94F" w14:textId="77777777" w:rsidR="002E553A" w:rsidRDefault="00DD2800">
                      <w:pPr>
                        <w:spacing w:line="3183" w:lineRule="exact"/>
                        <w:rPr>
                          <w:rFonts w:ascii="Arial"/>
                          <w:sz w:val="318"/>
                        </w:rPr>
                      </w:pPr>
                      <w:r>
                        <w:rPr>
                          <w:rFonts w:ascii="Arial"/>
                          <w:color w:val="E7E9EC"/>
                          <w:spacing w:val="-2"/>
                          <w:sz w:val="318"/>
                        </w:rPr>
                        <w:t>DRAFT</w:t>
                      </w:r>
                    </w:p>
                  </w:txbxContent>
                </v:textbox>
                <w10:wrap anchorx="page" anchory="page"/>
              </v:shape>
            </w:pict>
          </mc:Fallback>
        </mc:AlternateContent>
      </w:r>
      <w:r>
        <w:t>average penalty per serious violation for all employers in FFY25 was $981.15, a 9% increase from FFY24, and will further rise in FFY26 with new penalty size reductions and the addition of public sector penalties in effect for a full year. MOSH issued an average penalty of $858.00 per serious citation for employers with 25 employees or fewer, $1,181.93 for employers between 26 and 100 employees,</w:t>
      </w:r>
      <w:r>
        <w:rPr>
          <w:spacing w:val="-3"/>
        </w:rPr>
        <w:t xml:space="preserve"> </w:t>
      </w:r>
      <w:r>
        <w:t>$1,693.46</w:t>
      </w:r>
      <w:r>
        <w:rPr>
          <w:spacing w:val="-3"/>
        </w:rPr>
        <w:t xml:space="preserve"> </w:t>
      </w:r>
      <w:r>
        <w:t>for</w:t>
      </w:r>
      <w:r>
        <w:rPr>
          <w:spacing w:val="-3"/>
        </w:rPr>
        <w:t xml:space="preserve"> </w:t>
      </w:r>
      <w:r>
        <w:t>employers</w:t>
      </w:r>
      <w:r>
        <w:rPr>
          <w:spacing w:val="-3"/>
        </w:rPr>
        <w:t xml:space="preserve"> </w:t>
      </w:r>
      <w:r>
        <w:t>between</w:t>
      </w:r>
      <w:r>
        <w:rPr>
          <w:spacing w:val="-3"/>
        </w:rPr>
        <w:t xml:space="preserve"> </w:t>
      </w:r>
      <w:r>
        <w:t>101</w:t>
      </w:r>
      <w:r>
        <w:rPr>
          <w:spacing w:val="-3"/>
        </w:rPr>
        <w:t xml:space="preserve"> </w:t>
      </w:r>
      <w:r>
        <w:t>and</w:t>
      </w:r>
      <w:r>
        <w:rPr>
          <w:spacing w:val="-3"/>
        </w:rPr>
        <w:t xml:space="preserve"> </w:t>
      </w:r>
      <w:r>
        <w:t>250,</w:t>
      </w:r>
      <w:r>
        <w:rPr>
          <w:spacing w:val="-3"/>
        </w:rPr>
        <w:t xml:space="preserve"> </w:t>
      </w:r>
      <w:r>
        <w:t>and</w:t>
      </w:r>
      <w:r>
        <w:rPr>
          <w:spacing w:val="-3"/>
        </w:rPr>
        <w:t xml:space="preserve"> </w:t>
      </w:r>
      <w:r>
        <w:t>$1,747.85</w:t>
      </w:r>
      <w:r>
        <w:rPr>
          <w:spacing w:val="-3"/>
        </w:rPr>
        <w:t xml:space="preserve"> </w:t>
      </w:r>
      <w:r>
        <w:t>for</w:t>
      </w:r>
      <w:r>
        <w:rPr>
          <w:spacing w:val="-3"/>
        </w:rPr>
        <w:t xml:space="preserve"> </w:t>
      </w:r>
      <w:r>
        <w:t>employers</w:t>
      </w:r>
      <w:r>
        <w:rPr>
          <w:spacing w:val="-3"/>
        </w:rPr>
        <w:t xml:space="preserve"> </w:t>
      </w:r>
      <w:r>
        <w:t>with</w:t>
      </w:r>
      <w:r>
        <w:rPr>
          <w:spacing w:val="-3"/>
        </w:rPr>
        <w:t xml:space="preserve"> </w:t>
      </w:r>
      <w:r>
        <w:t>more than 250 employees.</w:t>
      </w:r>
    </w:p>
    <w:p w14:paraId="57BA12CF" w14:textId="77777777" w:rsidR="002E553A" w:rsidRDefault="00DD2800">
      <w:pPr>
        <w:pStyle w:val="BodyText"/>
        <w:spacing w:before="240" w:line="264" w:lineRule="auto"/>
        <w:ind w:right="335"/>
      </w:pPr>
      <w:r>
        <w:t>More</w:t>
      </w:r>
      <w:r>
        <w:rPr>
          <w:spacing w:val="-4"/>
        </w:rPr>
        <w:t xml:space="preserve"> </w:t>
      </w:r>
      <w:r>
        <w:t>than</w:t>
      </w:r>
      <w:r>
        <w:rPr>
          <w:spacing w:val="-4"/>
        </w:rPr>
        <w:t xml:space="preserve"> </w:t>
      </w:r>
      <w:r>
        <w:t>6.5%</w:t>
      </w:r>
      <w:r>
        <w:rPr>
          <w:spacing w:val="-4"/>
        </w:rPr>
        <w:t xml:space="preserve"> </w:t>
      </w:r>
      <w:r>
        <w:t>of</w:t>
      </w:r>
      <w:r>
        <w:rPr>
          <w:spacing w:val="-4"/>
        </w:rPr>
        <w:t xml:space="preserve"> </w:t>
      </w:r>
      <w:r>
        <w:t>all</w:t>
      </w:r>
      <w:r>
        <w:rPr>
          <w:spacing w:val="-4"/>
        </w:rPr>
        <w:t xml:space="preserve"> </w:t>
      </w:r>
      <w:r>
        <w:t>MOSH</w:t>
      </w:r>
      <w:r>
        <w:rPr>
          <w:spacing w:val="-4"/>
        </w:rPr>
        <w:t xml:space="preserve"> </w:t>
      </w:r>
      <w:r>
        <w:t>inspections</w:t>
      </w:r>
      <w:r>
        <w:rPr>
          <w:spacing w:val="-4"/>
        </w:rPr>
        <w:t xml:space="preserve"> </w:t>
      </w:r>
      <w:r>
        <w:t>were</w:t>
      </w:r>
      <w:r>
        <w:rPr>
          <w:spacing w:val="-4"/>
        </w:rPr>
        <w:t xml:space="preserve"> </w:t>
      </w:r>
      <w:r>
        <w:t>completed</w:t>
      </w:r>
      <w:r>
        <w:rPr>
          <w:spacing w:val="-4"/>
        </w:rPr>
        <w:t xml:space="preserve"> </w:t>
      </w:r>
      <w:r>
        <w:t>in</w:t>
      </w:r>
      <w:r>
        <w:rPr>
          <w:spacing w:val="-4"/>
        </w:rPr>
        <w:t xml:space="preserve"> </w:t>
      </w:r>
      <w:r>
        <w:t>the</w:t>
      </w:r>
      <w:r>
        <w:rPr>
          <w:spacing w:val="-4"/>
        </w:rPr>
        <w:t xml:space="preserve"> </w:t>
      </w:r>
      <w:r>
        <w:t>public</w:t>
      </w:r>
      <w:r>
        <w:rPr>
          <w:spacing w:val="-4"/>
        </w:rPr>
        <w:t xml:space="preserve"> </w:t>
      </w:r>
      <w:r>
        <w:t>sector,</w:t>
      </w:r>
      <w:r>
        <w:rPr>
          <w:spacing w:val="-4"/>
        </w:rPr>
        <w:t xml:space="preserve"> </w:t>
      </w:r>
      <w:r>
        <w:t>exceeding</w:t>
      </w:r>
      <w:r>
        <w:rPr>
          <w:spacing w:val="-4"/>
        </w:rPr>
        <w:t xml:space="preserve"> </w:t>
      </w:r>
      <w:r>
        <w:t>the</w:t>
      </w:r>
      <w:r>
        <w:rPr>
          <w:spacing w:val="-4"/>
        </w:rPr>
        <w:t xml:space="preserve"> </w:t>
      </w:r>
      <w:r>
        <w:t>FFY25 estimated goal of 5%. MOSH continues to use an LEP to focus on public sector establishments and the number of public sector inspections conducted has increased 19% in the last three years. With increased awareness of safety and health in the public sector, due in part to the Davis Martinez Act, MOSH expects that public sector inspections will continue to rise in FFY26.</w:t>
      </w:r>
    </w:p>
    <w:p w14:paraId="18707FAB" w14:textId="77777777" w:rsidR="002E553A" w:rsidRDefault="00DD2800">
      <w:pPr>
        <w:pStyle w:val="BodyText"/>
        <w:spacing w:before="240" w:line="264" w:lineRule="auto"/>
      </w:pPr>
      <w:r>
        <w:t>Based</w:t>
      </w:r>
      <w:r>
        <w:rPr>
          <w:spacing w:val="-4"/>
        </w:rPr>
        <w:t xml:space="preserve"> </w:t>
      </w:r>
      <w:r>
        <w:t>on</w:t>
      </w:r>
      <w:r>
        <w:rPr>
          <w:spacing w:val="-4"/>
        </w:rPr>
        <w:t xml:space="preserve"> </w:t>
      </w:r>
      <w:r>
        <w:t>the</w:t>
      </w:r>
      <w:r>
        <w:rPr>
          <w:spacing w:val="-4"/>
        </w:rPr>
        <w:t xml:space="preserve"> </w:t>
      </w:r>
      <w:r>
        <w:t>most</w:t>
      </w:r>
      <w:r>
        <w:rPr>
          <w:spacing w:val="-4"/>
        </w:rPr>
        <w:t xml:space="preserve"> </w:t>
      </w:r>
      <w:r>
        <w:t>recent</w:t>
      </w:r>
      <w:r>
        <w:rPr>
          <w:spacing w:val="-4"/>
        </w:rPr>
        <w:t xml:space="preserve"> </w:t>
      </w:r>
      <w:r>
        <w:t>U.S.</w:t>
      </w:r>
      <w:r>
        <w:rPr>
          <w:spacing w:val="-4"/>
        </w:rPr>
        <w:t xml:space="preserve"> </w:t>
      </w:r>
      <w:r>
        <w:t>Bureau</w:t>
      </w:r>
      <w:r>
        <w:rPr>
          <w:spacing w:val="-4"/>
        </w:rPr>
        <w:t xml:space="preserve"> </w:t>
      </w:r>
      <w:r>
        <w:t>of</w:t>
      </w:r>
      <w:r>
        <w:rPr>
          <w:spacing w:val="-4"/>
        </w:rPr>
        <w:t xml:space="preserve"> </w:t>
      </w:r>
      <w:r>
        <w:t>Labor</w:t>
      </w:r>
      <w:r>
        <w:rPr>
          <w:spacing w:val="-4"/>
        </w:rPr>
        <w:t xml:space="preserve"> </w:t>
      </w:r>
      <w:r>
        <w:t>Statistics</w:t>
      </w:r>
      <w:r>
        <w:rPr>
          <w:spacing w:val="-4"/>
        </w:rPr>
        <w:t xml:space="preserve"> </w:t>
      </w:r>
      <w:r>
        <w:t>results</w:t>
      </w:r>
      <w:r>
        <w:rPr>
          <w:spacing w:val="-4"/>
        </w:rPr>
        <w:t xml:space="preserve"> </w:t>
      </w:r>
      <w:r>
        <w:t>for</w:t>
      </w:r>
      <w:r>
        <w:rPr>
          <w:spacing w:val="-4"/>
        </w:rPr>
        <w:t xml:space="preserve"> </w:t>
      </w:r>
      <w:r>
        <w:t>reference</w:t>
      </w:r>
      <w:r>
        <w:rPr>
          <w:spacing w:val="-4"/>
        </w:rPr>
        <w:t xml:space="preserve"> </w:t>
      </w:r>
      <w:r>
        <w:t>year</w:t>
      </w:r>
      <w:r>
        <w:rPr>
          <w:spacing w:val="-4"/>
        </w:rPr>
        <w:t xml:space="preserve"> </w:t>
      </w:r>
      <w:r>
        <w:t>2024,</w:t>
      </w:r>
      <w:r>
        <w:rPr>
          <w:spacing w:val="-4"/>
        </w:rPr>
        <w:t xml:space="preserve"> </w:t>
      </w:r>
      <w:r>
        <w:rPr>
          <w:color w:val="212121"/>
        </w:rPr>
        <w:t xml:space="preserve">Maryland’s private industry </w:t>
      </w:r>
      <w:r>
        <w:t>total recordable case incidence rate (</w:t>
      </w:r>
      <w:r>
        <w:rPr>
          <w:color w:val="212121"/>
        </w:rPr>
        <w:t xml:space="preserve">TRC) was 2.2 </w:t>
      </w:r>
      <w:r>
        <w:t>injuries and illnesses per 100</w:t>
      </w:r>
    </w:p>
    <w:p w14:paraId="2EDE8F40" w14:textId="04CE3F53" w:rsidR="002E553A" w:rsidRDefault="00DD2800">
      <w:pPr>
        <w:pStyle w:val="BodyText"/>
        <w:spacing w:line="264" w:lineRule="auto"/>
        <w:ind w:right="460"/>
      </w:pPr>
      <w:r>
        <w:t>full-time equivalent (FTE) workers, slightly below the U.S. private sector’s rate of 2.3, and a decrease from 2.3 TRC in 202</w:t>
      </w:r>
      <w:r w:rsidR="00776AAA">
        <w:t>3</w:t>
      </w:r>
      <w:r>
        <w:t>. Maryland’s private sector Days Away, Restricted, and Transfer (DART) rate for reference year 2024 was 1.3 injuries and illnesses per 100 full-time equivalent workers; 2023’s rate was 1.4. The continued decrease in both TRC and DART rates reinforces MOSH’s</w:t>
      </w:r>
      <w:r>
        <w:rPr>
          <w:spacing w:val="-5"/>
        </w:rPr>
        <w:t xml:space="preserve"> </w:t>
      </w:r>
      <w:r>
        <w:t>targeted</w:t>
      </w:r>
      <w:r>
        <w:rPr>
          <w:spacing w:val="-5"/>
        </w:rPr>
        <w:t xml:space="preserve"> </w:t>
      </w:r>
      <w:r>
        <w:t>enforcement</w:t>
      </w:r>
      <w:r>
        <w:rPr>
          <w:spacing w:val="-5"/>
        </w:rPr>
        <w:t xml:space="preserve"> </w:t>
      </w:r>
      <w:r>
        <w:t>activities</w:t>
      </w:r>
      <w:r>
        <w:rPr>
          <w:spacing w:val="-5"/>
        </w:rPr>
        <w:t xml:space="preserve"> </w:t>
      </w:r>
      <w:r>
        <w:t>in</w:t>
      </w:r>
      <w:r>
        <w:rPr>
          <w:spacing w:val="-5"/>
        </w:rPr>
        <w:t xml:space="preserve"> </w:t>
      </w:r>
      <w:r>
        <w:t>high-hazard</w:t>
      </w:r>
      <w:r>
        <w:rPr>
          <w:spacing w:val="-5"/>
        </w:rPr>
        <w:t xml:space="preserve"> </w:t>
      </w:r>
      <w:r>
        <w:t>industries</w:t>
      </w:r>
      <w:r>
        <w:rPr>
          <w:spacing w:val="-5"/>
        </w:rPr>
        <w:t xml:space="preserve"> </w:t>
      </w:r>
      <w:r>
        <w:t>and</w:t>
      </w:r>
      <w:r>
        <w:rPr>
          <w:spacing w:val="-5"/>
        </w:rPr>
        <w:t xml:space="preserve"> </w:t>
      </w:r>
      <w:r>
        <w:t>aligns</w:t>
      </w:r>
      <w:r>
        <w:rPr>
          <w:spacing w:val="-5"/>
        </w:rPr>
        <w:t xml:space="preserve"> </w:t>
      </w:r>
      <w:r>
        <w:t>with</w:t>
      </w:r>
      <w:r>
        <w:rPr>
          <w:spacing w:val="-5"/>
        </w:rPr>
        <w:t xml:space="preserve"> </w:t>
      </w:r>
      <w:r>
        <w:t>its</w:t>
      </w:r>
      <w:r>
        <w:rPr>
          <w:spacing w:val="-5"/>
        </w:rPr>
        <w:t xml:space="preserve"> </w:t>
      </w:r>
      <w:r>
        <w:t>strategic</w:t>
      </w:r>
      <w:r>
        <w:rPr>
          <w:spacing w:val="-5"/>
        </w:rPr>
        <w:t xml:space="preserve"> </w:t>
      </w:r>
      <w:r>
        <w:t>goals to improve workplace safety and health.</w:t>
      </w:r>
    </w:p>
    <w:p w14:paraId="2B2A52B5" w14:textId="77777777" w:rsidR="002E553A" w:rsidRDefault="00DD2800">
      <w:pPr>
        <w:pStyle w:val="Heading1"/>
        <w:spacing w:before="240"/>
      </w:pPr>
      <w:r>
        <w:t>Consultation-</w:t>
      </w:r>
      <w:r>
        <w:rPr>
          <w:spacing w:val="-10"/>
        </w:rPr>
        <w:t xml:space="preserve"> </w:t>
      </w:r>
      <w:r>
        <w:t>Public</w:t>
      </w:r>
      <w:r>
        <w:rPr>
          <w:spacing w:val="-9"/>
        </w:rPr>
        <w:t xml:space="preserve"> </w:t>
      </w:r>
      <w:r>
        <w:rPr>
          <w:spacing w:val="-2"/>
        </w:rPr>
        <w:t>Sector</w:t>
      </w:r>
    </w:p>
    <w:p w14:paraId="11B3B609" w14:textId="7D6D017A" w:rsidR="002E553A" w:rsidRDefault="00DD2800">
      <w:pPr>
        <w:pStyle w:val="BodyText"/>
        <w:spacing w:before="276" w:line="264" w:lineRule="auto"/>
        <w:ind w:right="416"/>
      </w:pPr>
      <w:r>
        <w:t xml:space="preserve">There were </w:t>
      </w:r>
      <w:r w:rsidRPr="00E9349C">
        <w:t>7</w:t>
      </w:r>
      <w:r w:rsidR="00077FFB" w:rsidRPr="00E9349C">
        <w:t>6</w:t>
      </w:r>
      <w:r w:rsidRPr="00E9349C">
        <w:t xml:space="preserve"> public sector visits conducted; 7</w:t>
      </w:r>
      <w:r w:rsidR="00077FFB" w:rsidRPr="00E9349C">
        <w:t>4</w:t>
      </w:r>
      <w:r w:rsidRPr="00E9349C">
        <w:t xml:space="preserve"> were safety-related, and </w:t>
      </w:r>
      <w:r w:rsidR="00077FFB" w:rsidRPr="00E9349C">
        <w:t xml:space="preserve">two </w:t>
      </w:r>
      <w:r w:rsidRPr="00E9349C">
        <w:t>were health-related.</w:t>
      </w:r>
      <w:r>
        <w:t xml:space="preserve"> Of the visits conducted, </w:t>
      </w:r>
      <w:r w:rsidR="00C93622">
        <w:t>65</w:t>
      </w:r>
      <w:r>
        <w:t xml:space="preserve">% were in correctional facilities, while the remaining </w:t>
      </w:r>
      <w:r w:rsidR="00C93622">
        <w:t>35</w:t>
      </w:r>
      <w:r>
        <w:t>% were conducted in other public service sectors such as conservation programs, public health programs, and park programs. The program did not meet its goal of 107 inspections for FFY25 due to several factors: a health consultant retiring in August of 2025; continued training of a safety consultant necessary to reach the level of skill required to conduct visits independently; and not receiving the anticipated influx of requests related to the new heat stress regulation. All of the public sector requests</w:t>
      </w:r>
      <w:r>
        <w:rPr>
          <w:spacing w:val="-3"/>
        </w:rPr>
        <w:t xml:space="preserve"> </w:t>
      </w:r>
      <w:r>
        <w:t>for</w:t>
      </w:r>
      <w:r>
        <w:rPr>
          <w:spacing w:val="-3"/>
        </w:rPr>
        <w:t xml:space="preserve"> </w:t>
      </w:r>
      <w:r>
        <w:t>consultation</w:t>
      </w:r>
      <w:r>
        <w:rPr>
          <w:spacing w:val="-3"/>
        </w:rPr>
        <w:t xml:space="preserve"> </w:t>
      </w:r>
      <w:r>
        <w:t>service</w:t>
      </w:r>
      <w:r>
        <w:rPr>
          <w:spacing w:val="-3"/>
        </w:rPr>
        <w:t xml:space="preserve"> </w:t>
      </w:r>
      <w:r>
        <w:t>were</w:t>
      </w:r>
      <w:r>
        <w:rPr>
          <w:spacing w:val="-3"/>
        </w:rPr>
        <w:t xml:space="preserve"> </w:t>
      </w:r>
      <w:r>
        <w:t>fulfilled</w:t>
      </w:r>
      <w:r>
        <w:rPr>
          <w:spacing w:val="-3"/>
        </w:rPr>
        <w:t xml:space="preserve"> </w:t>
      </w:r>
      <w:r>
        <w:t>in</w:t>
      </w:r>
      <w:r>
        <w:rPr>
          <w:spacing w:val="-3"/>
        </w:rPr>
        <w:t xml:space="preserve"> </w:t>
      </w:r>
      <w:r>
        <w:t>a</w:t>
      </w:r>
      <w:r>
        <w:rPr>
          <w:spacing w:val="-3"/>
        </w:rPr>
        <w:t xml:space="preserve"> </w:t>
      </w:r>
      <w:r>
        <w:t>timely</w:t>
      </w:r>
      <w:r>
        <w:rPr>
          <w:spacing w:val="-3"/>
        </w:rPr>
        <w:t xml:space="preserve"> </w:t>
      </w:r>
      <w:r>
        <w:t>manner</w:t>
      </w:r>
      <w:r>
        <w:rPr>
          <w:spacing w:val="-3"/>
        </w:rPr>
        <w:t xml:space="preserve"> </w:t>
      </w:r>
      <w:r>
        <w:t>and</w:t>
      </w:r>
      <w:r>
        <w:rPr>
          <w:spacing w:val="-3"/>
        </w:rPr>
        <w:t xml:space="preserve"> </w:t>
      </w:r>
      <w:r>
        <w:t>employer</w:t>
      </w:r>
      <w:r>
        <w:rPr>
          <w:spacing w:val="-3"/>
        </w:rPr>
        <w:t xml:space="preserve"> </w:t>
      </w:r>
      <w:r>
        <w:t>surveys</w:t>
      </w:r>
      <w:r>
        <w:rPr>
          <w:spacing w:val="-3"/>
        </w:rPr>
        <w:t xml:space="preserve"> </w:t>
      </w:r>
      <w:r>
        <w:t>received</w:t>
      </w:r>
      <w:r>
        <w:rPr>
          <w:spacing w:val="-3"/>
        </w:rPr>
        <w:t xml:space="preserve"> </w:t>
      </w:r>
      <w:r>
        <w:t>by the Consultation unit rated the public sector consultants’ services as “excellent.”</w:t>
      </w:r>
    </w:p>
    <w:p w14:paraId="365B274D" w14:textId="77777777" w:rsidR="002E553A" w:rsidRDefault="00DD2800">
      <w:pPr>
        <w:pStyle w:val="BodyText"/>
        <w:spacing w:before="240" w:line="264" w:lineRule="auto"/>
        <w:ind w:right="460"/>
      </w:pPr>
      <w:r>
        <w:t>Consultation supported the Outreach unit by providing consultants to fulfill speaker and seminar requests in public sector industries. Targeted outreach focused on compliance with the new heat stress</w:t>
      </w:r>
      <w:r>
        <w:rPr>
          <w:spacing w:val="-4"/>
        </w:rPr>
        <w:t xml:space="preserve"> </w:t>
      </w:r>
      <w:r>
        <w:t>regulations</w:t>
      </w:r>
      <w:r>
        <w:rPr>
          <w:spacing w:val="-4"/>
        </w:rPr>
        <w:t xml:space="preserve"> </w:t>
      </w:r>
      <w:r>
        <w:t>was</w:t>
      </w:r>
      <w:r>
        <w:rPr>
          <w:spacing w:val="-4"/>
        </w:rPr>
        <w:t xml:space="preserve"> </w:t>
      </w:r>
      <w:r>
        <w:t>directed</w:t>
      </w:r>
      <w:r>
        <w:rPr>
          <w:spacing w:val="-4"/>
        </w:rPr>
        <w:t xml:space="preserve"> </w:t>
      </w:r>
      <w:r>
        <w:t>to</w:t>
      </w:r>
      <w:r>
        <w:rPr>
          <w:spacing w:val="-4"/>
        </w:rPr>
        <w:t xml:space="preserve"> </w:t>
      </w:r>
      <w:r>
        <w:t>corrections,</w:t>
      </w:r>
      <w:r>
        <w:rPr>
          <w:spacing w:val="-4"/>
        </w:rPr>
        <w:t xml:space="preserve"> </w:t>
      </w:r>
      <w:r>
        <w:t>natural</w:t>
      </w:r>
      <w:r>
        <w:rPr>
          <w:spacing w:val="-4"/>
        </w:rPr>
        <w:t xml:space="preserve"> </w:t>
      </w:r>
      <w:r>
        <w:t>resources,</w:t>
      </w:r>
      <w:r>
        <w:rPr>
          <w:spacing w:val="-4"/>
        </w:rPr>
        <w:t xml:space="preserve"> </w:t>
      </w:r>
      <w:r>
        <w:t>public</w:t>
      </w:r>
      <w:r>
        <w:rPr>
          <w:spacing w:val="-4"/>
        </w:rPr>
        <w:t xml:space="preserve"> </w:t>
      </w:r>
      <w:r>
        <w:t>health</w:t>
      </w:r>
      <w:r>
        <w:rPr>
          <w:spacing w:val="-4"/>
        </w:rPr>
        <w:t xml:space="preserve"> </w:t>
      </w:r>
      <w:r>
        <w:t>services,</w:t>
      </w:r>
      <w:r>
        <w:rPr>
          <w:spacing w:val="-4"/>
        </w:rPr>
        <w:t xml:space="preserve"> </w:t>
      </w:r>
      <w:r>
        <w:t>and</w:t>
      </w:r>
      <w:r>
        <w:rPr>
          <w:spacing w:val="-4"/>
        </w:rPr>
        <w:t xml:space="preserve"> </w:t>
      </w:r>
      <w:r>
        <w:t>public works.</w:t>
      </w:r>
      <w:r>
        <w:rPr>
          <w:spacing w:val="-3"/>
        </w:rPr>
        <w:t xml:space="preserve"> </w:t>
      </w:r>
      <w:r>
        <w:t>The</w:t>
      </w:r>
      <w:r>
        <w:rPr>
          <w:spacing w:val="-3"/>
        </w:rPr>
        <w:t xml:space="preserve"> </w:t>
      </w:r>
      <w:r>
        <w:t>targeted</w:t>
      </w:r>
      <w:r>
        <w:rPr>
          <w:spacing w:val="-3"/>
        </w:rPr>
        <w:t xml:space="preserve"> </w:t>
      </w:r>
      <w:r>
        <w:t>outreach</w:t>
      </w:r>
      <w:r>
        <w:rPr>
          <w:spacing w:val="-3"/>
        </w:rPr>
        <w:t xml:space="preserve"> </w:t>
      </w:r>
      <w:r>
        <w:t>included</w:t>
      </w:r>
      <w:r>
        <w:rPr>
          <w:spacing w:val="-3"/>
        </w:rPr>
        <w:t xml:space="preserve"> </w:t>
      </w:r>
      <w:r>
        <w:t>email</w:t>
      </w:r>
      <w:r>
        <w:rPr>
          <w:spacing w:val="-3"/>
        </w:rPr>
        <w:t xml:space="preserve"> </w:t>
      </w:r>
      <w:r>
        <w:t>campaigns,</w:t>
      </w:r>
      <w:r>
        <w:rPr>
          <w:spacing w:val="-3"/>
        </w:rPr>
        <w:t xml:space="preserve"> </w:t>
      </w:r>
      <w:r>
        <w:t>speaking</w:t>
      </w:r>
      <w:r>
        <w:rPr>
          <w:spacing w:val="-3"/>
        </w:rPr>
        <w:t xml:space="preserve"> </w:t>
      </w:r>
      <w:r>
        <w:t>at</w:t>
      </w:r>
      <w:r>
        <w:rPr>
          <w:spacing w:val="-3"/>
        </w:rPr>
        <w:t xml:space="preserve"> </w:t>
      </w:r>
      <w:r>
        <w:t>events,</w:t>
      </w:r>
      <w:r>
        <w:rPr>
          <w:spacing w:val="-3"/>
        </w:rPr>
        <w:t xml:space="preserve"> </w:t>
      </w:r>
      <w:r>
        <w:t>and</w:t>
      </w:r>
      <w:r>
        <w:rPr>
          <w:spacing w:val="-3"/>
        </w:rPr>
        <w:t xml:space="preserve"> </w:t>
      </w:r>
      <w:r>
        <w:t>working</w:t>
      </w:r>
      <w:r>
        <w:rPr>
          <w:spacing w:val="-3"/>
        </w:rPr>
        <w:t xml:space="preserve"> </w:t>
      </w:r>
      <w:r>
        <w:t>directly with State Agencies to offer heat stress information and consultation resources.</w:t>
      </w:r>
    </w:p>
    <w:p w14:paraId="61FF7901" w14:textId="77777777" w:rsidR="002E553A" w:rsidRDefault="002E553A">
      <w:pPr>
        <w:pStyle w:val="BodyText"/>
        <w:spacing w:line="264" w:lineRule="auto"/>
        <w:sectPr w:rsidR="002E553A">
          <w:pgSz w:w="12240" w:h="15840"/>
          <w:pgMar w:top="1820" w:right="1080" w:bottom="1160" w:left="1080" w:header="0" w:footer="971" w:gutter="0"/>
          <w:cols w:space="720"/>
        </w:sectPr>
      </w:pPr>
    </w:p>
    <w:p w14:paraId="20D218DF" w14:textId="77777777" w:rsidR="002E553A" w:rsidRDefault="00DD2800">
      <w:pPr>
        <w:pStyle w:val="BodyText"/>
        <w:spacing w:before="86" w:line="264" w:lineRule="auto"/>
        <w:ind w:right="460"/>
      </w:pPr>
      <w:r>
        <w:rPr>
          <w:noProof/>
        </w:rPr>
        <w:lastRenderedPageBreak/>
        <mc:AlternateContent>
          <mc:Choice Requires="wps">
            <w:drawing>
              <wp:anchor distT="0" distB="0" distL="0" distR="0" simplePos="0" relativeHeight="487175168" behindDoc="1" locked="0" layoutInCell="1" allowOverlap="1" wp14:anchorId="5840E12C" wp14:editId="4C0B2F93">
                <wp:simplePos x="0" y="0"/>
                <wp:positionH relativeFrom="page">
                  <wp:posOffset>584230</wp:posOffset>
                </wp:positionH>
                <wp:positionV relativeFrom="page">
                  <wp:posOffset>4026423</wp:posOffset>
                </wp:positionV>
                <wp:extent cx="6735445" cy="202120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6735445" cy="2021205"/>
                        </a:xfrm>
                        <a:prstGeom prst="rect">
                          <a:avLst/>
                        </a:prstGeom>
                      </wps:spPr>
                      <wps:txbx>
                        <w:txbxContent>
                          <w:p w14:paraId="0E5C8708" w14:textId="77777777" w:rsidR="002E553A" w:rsidRDefault="00DD2800">
                            <w:pPr>
                              <w:spacing w:line="3183" w:lineRule="exact"/>
                              <w:rPr>
                                <w:rFonts w:ascii="Arial"/>
                                <w:sz w:val="318"/>
                              </w:rPr>
                            </w:pPr>
                            <w:r>
                              <w:rPr>
                                <w:rFonts w:ascii="Arial"/>
                                <w:color w:val="E7E9EC"/>
                                <w:spacing w:val="-2"/>
                                <w:sz w:val="318"/>
                              </w:rPr>
                              <w:t>DRAFT</w:t>
                            </w:r>
                          </w:p>
                        </w:txbxContent>
                      </wps:txbx>
                      <wps:bodyPr wrap="square" lIns="0" tIns="0" rIns="0" bIns="0" rtlCol="0">
                        <a:noAutofit/>
                      </wps:bodyPr>
                    </wps:wsp>
                  </a:graphicData>
                </a:graphic>
              </wp:anchor>
            </w:drawing>
          </mc:Choice>
          <mc:Fallback>
            <w:pict>
              <v:shape w14:anchorId="5840E12C" id="Textbox 31" o:spid="_x0000_s1041" type="#_x0000_t202" style="position:absolute;margin-left:46pt;margin-top:317.05pt;width:530.35pt;height:159.15pt;rotation:-45;z-index:-1614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" filled="f" stroked="f">
                <v:textbox inset="0,0,0,0">
                  <w:txbxContent>
                    <w:p w14:paraId="0E5C8708" w14:textId="77777777" w:rsidR="002E553A" w:rsidRDefault="00DD2800">
                      <w:pPr>
                        <w:spacing w:line="3183" w:lineRule="exact"/>
                        <w:rPr>
                          <w:rFonts w:ascii="Arial"/>
                          <w:sz w:val="318"/>
                        </w:rPr>
                      </w:pPr>
                      <w:r>
                        <w:rPr>
                          <w:rFonts w:ascii="Arial"/>
                          <w:color w:val="E7E9EC"/>
                          <w:spacing w:val="-2"/>
                          <w:sz w:val="318"/>
                        </w:rPr>
                        <w:t>DRAFT</w:t>
                      </w:r>
                    </w:p>
                  </w:txbxContent>
                </v:textbox>
                <w10:wrap anchorx="page" anchory="page"/>
              </v:shape>
            </w:pict>
          </mc:Fallback>
        </mc:AlternateContent>
      </w:r>
      <w:r>
        <w:t>MOSH had two public sector safety consultants in 23(g) for FFY25, one of whom was ‘in-training’ for</w:t>
      </w:r>
      <w:r>
        <w:rPr>
          <w:spacing w:val="-3"/>
        </w:rPr>
        <w:t xml:space="preserve"> </w:t>
      </w:r>
      <w:r>
        <w:t>part</w:t>
      </w:r>
      <w:r>
        <w:rPr>
          <w:spacing w:val="-3"/>
        </w:rPr>
        <w:t xml:space="preserve"> </w:t>
      </w:r>
      <w:r>
        <w:t>of</w:t>
      </w:r>
      <w:r>
        <w:rPr>
          <w:spacing w:val="-3"/>
        </w:rPr>
        <w:t xml:space="preserve"> </w:t>
      </w:r>
      <w:r>
        <w:t>the</w:t>
      </w:r>
      <w:r>
        <w:rPr>
          <w:spacing w:val="-3"/>
        </w:rPr>
        <w:t xml:space="preserve"> </w:t>
      </w:r>
      <w:r>
        <w:t>year.</w:t>
      </w:r>
      <w:r>
        <w:rPr>
          <w:spacing w:val="-3"/>
        </w:rPr>
        <w:t xml:space="preserve"> </w:t>
      </w:r>
      <w:r>
        <w:t>When</w:t>
      </w:r>
      <w:r>
        <w:rPr>
          <w:spacing w:val="-3"/>
        </w:rPr>
        <w:t xml:space="preserve"> </w:t>
      </w:r>
      <w:r>
        <w:t>there</w:t>
      </w:r>
      <w:r>
        <w:rPr>
          <w:spacing w:val="-3"/>
        </w:rPr>
        <w:t xml:space="preserve"> </w:t>
      </w:r>
      <w:r>
        <w:t>are</w:t>
      </w:r>
      <w:r>
        <w:rPr>
          <w:spacing w:val="-3"/>
        </w:rPr>
        <w:t xml:space="preserve"> </w:t>
      </w:r>
      <w:r>
        <w:t>specific</w:t>
      </w:r>
      <w:r>
        <w:rPr>
          <w:spacing w:val="-3"/>
        </w:rPr>
        <w:t xml:space="preserve"> </w:t>
      </w:r>
      <w:r>
        <w:t>health</w:t>
      </w:r>
      <w:r>
        <w:rPr>
          <w:spacing w:val="-3"/>
        </w:rPr>
        <w:t xml:space="preserve"> </w:t>
      </w:r>
      <w:r>
        <w:t>concerns</w:t>
      </w:r>
      <w:r>
        <w:rPr>
          <w:spacing w:val="-3"/>
        </w:rPr>
        <w:t xml:space="preserve"> </w:t>
      </w:r>
      <w:r>
        <w:t>on</w:t>
      </w:r>
      <w:r>
        <w:rPr>
          <w:spacing w:val="-3"/>
        </w:rPr>
        <w:t xml:space="preserve"> </w:t>
      </w:r>
      <w:r>
        <w:t>a</w:t>
      </w:r>
      <w:r>
        <w:rPr>
          <w:spacing w:val="-3"/>
        </w:rPr>
        <w:t xml:space="preserve"> </w:t>
      </w:r>
      <w:r>
        <w:t>public</w:t>
      </w:r>
      <w:r>
        <w:rPr>
          <w:spacing w:val="-3"/>
        </w:rPr>
        <w:t xml:space="preserve"> </w:t>
      </w:r>
      <w:r>
        <w:t>sector</w:t>
      </w:r>
      <w:r>
        <w:rPr>
          <w:spacing w:val="-3"/>
        </w:rPr>
        <w:t xml:space="preserve"> </w:t>
      </w:r>
      <w:r>
        <w:t>site,</w:t>
      </w:r>
      <w:r>
        <w:rPr>
          <w:spacing w:val="-3"/>
        </w:rPr>
        <w:t xml:space="preserve"> </w:t>
      </w:r>
      <w:r>
        <w:t>one</w:t>
      </w:r>
      <w:r>
        <w:rPr>
          <w:spacing w:val="-3"/>
        </w:rPr>
        <w:t xml:space="preserve"> </w:t>
      </w:r>
      <w:r>
        <w:t>of</w:t>
      </w:r>
      <w:r>
        <w:rPr>
          <w:spacing w:val="-3"/>
        </w:rPr>
        <w:t xml:space="preserve"> </w:t>
      </w:r>
      <w:r>
        <w:t>the</w:t>
      </w:r>
      <w:r>
        <w:rPr>
          <w:spacing w:val="-3"/>
        </w:rPr>
        <w:t xml:space="preserve"> </w:t>
      </w:r>
      <w:r>
        <w:t>health consultants from the 21(d) program will temporarily transfer to the 23(g) program and perform the health visit; funding modifications between the two budgeted programs are properly allocated.</w:t>
      </w:r>
    </w:p>
    <w:p w14:paraId="3710E001" w14:textId="77777777" w:rsidR="002E553A" w:rsidRDefault="00DD2800">
      <w:pPr>
        <w:pStyle w:val="Heading1"/>
        <w:spacing w:before="240"/>
      </w:pPr>
      <w:r>
        <w:rPr>
          <w:spacing w:val="-2"/>
        </w:rPr>
        <w:t>Whistleblower</w:t>
      </w:r>
    </w:p>
    <w:p w14:paraId="1D6E5AA9" w14:textId="77777777" w:rsidR="002E553A" w:rsidRDefault="00DD2800">
      <w:pPr>
        <w:pStyle w:val="BodyText"/>
        <w:spacing w:before="276" w:line="264" w:lineRule="auto"/>
        <w:ind w:right="494"/>
      </w:pPr>
      <w:r>
        <w:t>The MOSH Whistleblower Unit screens and investigates whistleblower claims that are filed with and referred to the agency. In FFY25, seven (7) CSHOs and two (2) public sector Consultants conducted</w:t>
      </w:r>
      <w:r>
        <w:rPr>
          <w:spacing w:val="-6"/>
        </w:rPr>
        <w:t xml:space="preserve"> </w:t>
      </w:r>
      <w:r>
        <w:t>whistleblower</w:t>
      </w:r>
      <w:r>
        <w:rPr>
          <w:spacing w:val="-6"/>
        </w:rPr>
        <w:t xml:space="preserve"> </w:t>
      </w:r>
      <w:r>
        <w:t>investigations</w:t>
      </w:r>
      <w:r>
        <w:rPr>
          <w:spacing w:val="-6"/>
        </w:rPr>
        <w:t xml:space="preserve"> </w:t>
      </w:r>
      <w:r>
        <w:t>and</w:t>
      </w:r>
      <w:r>
        <w:rPr>
          <w:spacing w:val="-6"/>
        </w:rPr>
        <w:t xml:space="preserve"> </w:t>
      </w:r>
      <w:r>
        <w:t>supported</w:t>
      </w:r>
      <w:r>
        <w:rPr>
          <w:spacing w:val="-6"/>
        </w:rPr>
        <w:t xml:space="preserve"> </w:t>
      </w:r>
      <w:r>
        <w:t>MOSH’s</w:t>
      </w:r>
      <w:r>
        <w:rPr>
          <w:spacing w:val="-6"/>
        </w:rPr>
        <w:t xml:space="preserve"> </w:t>
      </w:r>
      <w:r>
        <w:t>Whistleblower</w:t>
      </w:r>
      <w:r>
        <w:rPr>
          <w:spacing w:val="-6"/>
        </w:rPr>
        <w:t xml:space="preserve"> </w:t>
      </w:r>
      <w:r>
        <w:t>Program</w:t>
      </w:r>
      <w:r>
        <w:rPr>
          <w:spacing w:val="-6"/>
        </w:rPr>
        <w:t xml:space="preserve"> </w:t>
      </w:r>
      <w:r>
        <w:t>in</w:t>
      </w:r>
      <w:r>
        <w:rPr>
          <w:spacing w:val="-6"/>
        </w:rPr>
        <w:t xml:space="preserve"> </w:t>
      </w:r>
      <w:r>
        <w:t>addition to their assigned compliance and consultative work.</w:t>
      </w:r>
    </w:p>
    <w:p w14:paraId="2D98C622" w14:textId="77777777" w:rsidR="002E553A" w:rsidRDefault="00DD2800">
      <w:pPr>
        <w:pStyle w:val="BodyText"/>
        <w:spacing w:before="240" w:line="264" w:lineRule="auto"/>
        <w:ind w:right="335"/>
      </w:pPr>
      <w:r>
        <w:t>In FFY25, MOSH received 94 whistleblower complaints and docketed 42 for full investigations under §5-604 of the Labor and Employment Article, which parallels Section 11(c) of the OSH Act. Four</w:t>
      </w:r>
      <w:r>
        <w:rPr>
          <w:spacing w:val="-4"/>
        </w:rPr>
        <w:t xml:space="preserve"> </w:t>
      </w:r>
      <w:r>
        <w:t>investigations</w:t>
      </w:r>
      <w:r>
        <w:rPr>
          <w:spacing w:val="-4"/>
        </w:rPr>
        <w:t xml:space="preserve"> </w:t>
      </w:r>
      <w:r>
        <w:t>resulted</w:t>
      </w:r>
      <w:r>
        <w:rPr>
          <w:spacing w:val="-4"/>
        </w:rPr>
        <w:t xml:space="preserve"> </w:t>
      </w:r>
      <w:r>
        <w:t>in</w:t>
      </w:r>
      <w:r>
        <w:rPr>
          <w:spacing w:val="-4"/>
        </w:rPr>
        <w:t xml:space="preserve"> </w:t>
      </w:r>
      <w:r>
        <w:t>meritorious</w:t>
      </w:r>
      <w:r>
        <w:rPr>
          <w:spacing w:val="-4"/>
        </w:rPr>
        <w:t xml:space="preserve"> </w:t>
      </w:r>
      <w:r>
        <w:t>findings</w:t>
      </w:r>
      <w:r>
        <w:rPr>
          <w:spacing w:val="-4"/>
        </w:rPr>
        <w:t xml:space="preserve"> </w:t>
      </w:r>
      <w:r>
        <w:t>and</w:t>
      </w:r>
      <w:r>
        <w:rPr>
          <w:spacing w:val="-4"/>
        </w:rPr>
        <w:t xml:space="preserve"> </w:t>
      </w:r>
      <w:r>
        <w:t>compensatory</w:t>
      </w:r>
      <w:r>
        <w:rPr>
          <w:spacing w:val="-4"/>
        </w:rPr>
        <w:t xml:space="preserve"> </w:t>
      </w:r>
      <w:r>
        <w:t>relief</w:t>
      </w:r>
      <w:r>
        <w:rPr>
          <w:spacing w:val="-4"/>
        </w:rPr>
        <w:t xml:space="preserve"> </w:t>
      </w:r>
      <w:r>
        <w:t>of</w:t>
      </w:r>
      <w:r>
        <w:rPr>
          <w:spacing w:val="-4"/>
        </w:rPr>
        <w:t xml:space="preserve"> </w:t>
      </w:r>
      <w:r>
        <w:t>over</w:t>
      </w:r>
      <w:r>
        <w:rPr>
          <w:spacing w:val="-4"/>
        </w:rPr>
        <w:t xml:space="preserve"> </w:t>
      </w:r>
      <w:r>
        <w:t>$139,947.66</w:t>
      </w:r>
      <w:r>
        <w:rPr>
          <w:spacing w:val="-4"/>
        </w:rPr>
        <w:t xml:space="preserve"> </w:t>
      </w:r>
      <w:r>
        <w:t>for the complainants.</w:t>
      </w:r>
    </w:p>
    <w:p w14:paraId="58F5DDCB" w14:textId="77777777" w:rsidR="002E553A" w:rsidRDefault="00DD2800">
      <w:pPr>
        <w:pStyle w:val="Heading1"/>
        <w:spacing w:before="240"/>
      </w:pPr>
      <w:r>
        <w:t>Education</w:t>
      </w:r>
      <w:r>
        <w:rPr>
          <w:spacing w:val="-9"/>
        </w:rPr>
        <w:t xml:space="preserve"> </w:t>
      </w:r>
      <w:r>
        <w:rPr>
          <w:spacing w:val="-4"/>
        </w:rPr>
        <w:t>Unit</w:t>
      </w:r>
    </w:p>
    <w:p w14:paraId="6B4A8D9C" w14:textId="77777777" w:rsidR="002E553A" w:rsidRDefault="00DD2800">
      <w:pPr>
        <w:pStyle w:val="BodyText"/>
        <w:spacing w:before="177" w:line="264" w:lineRule="auto"/>
      </w:pPr>
      <w:r>
        <w:t>In</w:t>
      </w:r>
      <w:r>
        <w:rPr>
          <w:spacing w:val="-1"/>
        </w:rPr>
        <w:t xml:space="preserve"> </w:t>
      </w:r>
      <w:r>
        <w:t>FFY25,</w:t>
      </w:r>
      <w:r>
        <w:rPr>
          <w:spacing w:val="-1"/>
        </w:rPr>
        <w:t xml:space="preserve"> </w:t>
      </w:r>
      <w:r>
        <w:t>the</w:t>
      </w:r>
      <w:r>
        <w:rPr>
          <w:spacing w:val="-1"/>
        </w:rPr>
        <w:t xml:space="preserve"> </w:t>
      </w:r>
      <w:r>
        <w:t>Training</w:t>
      </w:r>
      <w:r>
        <w:rPr>
          <w:spacing w:val="-1"/>
        </w:rPr>
        <w:t xml:space="preserve"> </w:t>
      </w:r>
      <w:r>
        <w:t>and</w:t>
      </w:r>
      <w:r>
        <w:rPr>
          <w:spacing w:val="-1"/>
        </w:rPr>
        <w:t xml:space="preserve"> </w:t>
      </w:r>
      <w:r>
        <w:t>Education</w:t>
      </w:r>
      <w:r>
        <w:rPr>
          <w:spacing w:val="-1"/>
        </w:rPr>
        <w:t xml:space="preserve"> </w:t>
      </w:r>
      <w:r>
        <w:t>Unit</w:t>
      </w:r>
      <w:r>
        <w:rPr>
          <w:spacing w:val="-1"/>
        </w:rPr>
        <w:t xml:space="preserve"> </w:t>
      </w:r>
      <w:r>
        <w:t>delivered</w:t>
      </w:r>
      <w:r>
        <w:rPr>
          <w:spacing w:val="-1"/>
        </w:rPr>
        <w:t xml:space="preserve"> </w:t>
      </w:r>
      <w:r>
        <w:t>a</w:t>
      </w:r>
      <w:r>
        <w:rPr>
          <w:spacing w:val="-1"/>
        </w:rPr>
        <w:t xml:space="preserve"> </w:t>
      </w:r>
      <w:r>
        <w:t>variety</w:t>
      </w:r>
      <w:r>
        <w:rPr>
          <w:spacing w:val="-1"/>
        </w:rPr>
        <w:t xml:space="preserve"> </w:t>
      </w:r>
      <w:r>
        <w:t>of</w:t>
      </w:r>
      <w:r>
        <w:rPr>
          <w:spacing w:val="-1"/>
        </w:rPr>
        <w:t xml:space="preserve"> </w:t>
      </w:r>
      <w:r>
        <w:t>training</w:t>
      </w:r>
      <w:r>
        <w:rPr>
          <w:spacing w:val="-1"/>
        </w:rPr>
        <w:t xml:space="preserve"> </w:t>
      </w:r>
      <w:r>
        <w:t>programs</w:t>
      </w:r>
      <w:r>
        <w:rPr>
          <w:spacing w:val="-1"/>
        </w:rPr>
        <w:t xml:space="preserve"> </w:t>
      </w:r>
      <w:r>
        <w:t>and</w:t>
      </w:r>
      <w:r>
        <w:rPr>
          <w:spacing w:val="-1"/>
        </w:rPr>
        <w:t xml:space="preserve"> </w:t>
      </w:r>
      <w:r>
        <w:t>outreach initiatives.</w:t>
      </w:r>
      <w:r>
        <w:rPr>
          <w:spacing w:val="-3"/>
        </w:rPr>
        <w:t xml:space="preserve"> </w:t>
      </w:r>
      <w:r>
        <w:t>Safety</w:t>
      </w:r>
      <w:r>
        <w:rPr>
          <w:spacing w:val="-3"/>
        </w:rPr>
        <w:t xml:space="preserve"> </w:t>
      </w:r>
      <w:r>
        <w:t>and</w:t>
      </w:r>
      <w:r>
        <w:rPr>
          <w:spacing w:val="-3"/>
        </w:rPr>
        <w:t xml:space="preserve"> </w:t>
      </w:r>
      <w:r>
        <w:t>health</w:t>
      </w:r>
      <w:r>
        <w:rPr>
          <w:spacing w:val="-3"/>
        </w:rPr>
        <w:t xml:space="preserve"> </w:t>
      </w:r>
      <w:r>
        <w:t>education</w:t>
      </w:r>
      <w:r>
        <w:rPr>
          <w:spacing w:val="-3"/>
        </w:rPr>
        <w:t xml:space="preserve"> </w:t>
      </w:r>
      <w:r>
        <w:t>was</w:t>
      </w:r>
      <w:r>
        <w:rPr>
          <w:spacing w:val="-3"/>
        </w:rPr>
        <w:t xml:space="preserve"> </w:t>
      </w:r>
      <w:r>
        <w:t>provided</w:t>
      </w:r>
      <w:r>
        <w:rPr>
          <w:spacing w:val="-3"/>
        </w:rPr>
        <w:t xml:space="preserve"> </w:t>
      </w:r>
      <w:r>
        <w:t>to</w:t>
      </w:r>
      <w:r>
        <w:rPr>
          <w:spacing w:val="-3"/>
        </w:rPr>
        <w:t xml:space="preserve"> </w:t>
      </w:r>
      <w:r>
        <w:t>employers</w:t>
      </w:r>
      <w:r>
        <w:rPr>
          <w:spacing w:val="-3"/>
        </w:rPr>
        <w:t xml:space="preserve"> </w:t>
      </w:r>
      <w:r>
        <w:t>and</w:t>
      </w:r>
      <w:r>
        <w:rPr>
          <w:spacing w:val="-3"/>
        </w:rPr>
        <w:t xml:space="preserve"> </w:t>
      </w:r>
      <w:r>
        <w:t>the</w:t>
      </w:r>
      <w:r>
        <w:rPr>
          <w:spacing w:val="-3"/>
        </w:rPr>
        <w:t xml:space="preserve"> </w:t>
      </w:r>
      <w:r>
        <w:t>general</w:t>
      </w:r>
      <w:r>
        <w:rPr>
          <w:spacing w:val="-3"/>
        </w:rPr>
        <w:t xml:space="preserve"> </w:t>
      </w:r>
      <w:r>
        <w:t>public</w:t>
      </w:r>
      <w:r>
        <w:rPr>
          <w:spacing w:val="-3"/>
        </w:rPr>
        <w:t xml:space="preserve"> </w:t>
      </w:r>
      <w:r>
        <w:t xml:space="preserve">through webinars, virtual and onsite presentations, and targeted outreach efforts focused on high-hazard </w:t>
      </w:r>
      <w:r>
        <w:rPr>
          <w:spacing w:val="-2"/>
        </w:rPr>
        <w:t>industries.</w:t>
      </w:r>
    </w:p>
    <w:p w14:paraId="262783D9" w14:textId="77777777" w:rsidR="002E553A" w:rsidRDefault="00DD2800">
      <w:pPr>
        <w:pStyle w:val="BodyText"/>
        <w:spacing w:before="140" w:line="264" w:lineRule="auto"/>
      </w:pPr>
      <w:r>
        <w:t>MOSH expanded its virtual learning opportunities by offering live webinars on high-demand topics, including</w:t>
      </w:r>
      <w:r>
        <w:rPr>
          <w:spacing w:val="-3"/>
        </w:rPr>
        <w:t xml:space="preserve"> </w:t>
      </w:r>
      <w:r>
        <w:t>heat</w:t>
      </w:r>
      <w:r>
        <w:rPr>
          <w:spacing w:val="-3"/>
        </w:rPr>
        <w:t xml:space="preserve"> </w:t>
      </w:r>
      <w:r>
        <w:t>injury</w:t>
      </w:r>
      <w:r>
        <w:rPr>
          <w:spacing w:val="-3"/>
        </w:rPr>
        <w:t xml:space="preserve"> </w:t>
      </w:r>
      <w:r>
        <w:t>and</w:t>
      </w:r>
      <w:r>
        <w:rPr>
          <w:spacing w:val="-3"/>
        </w:rPr>
        <w:t xml:space="preserve"> </w:t>
      </w:r>
      <w:r>
        <w:t>illness</w:t>
      </w:r>
      <w:r>
        <w:rPr>
          <w:spacing w:val="-3"/>
        </w:rPr>
        <w:t xml:space="preserve"> </w:t>
      </w:r>
      <w:r>
        <w:t>prevention</w:t>
      </w:r>
      <w:r>
        <w:rPr>
          <w:spacing w:val="-3"/>
        </w:rPr>
        <w:t xml:space="preserve"> </w:t>
      </w:r>
      <w:r>
        <w:t>and</w:t>
      </w:r>
      <w:r>
        <w:rPr>
          <w:spacing w:val="-3"/>
        </w:rPr>
        <w:t xml:space="preserve"> </w:t>
      </w:r>
      <w:r>
        <w:t>OSHA</w:t>
      </w:r>
      <w:r>
        <w:rPr>
          <w:spacing w:val="-3"/>
        </w:rPr>
        <w:t xml:space="preserve"> </w:t>
      </w:r>
      <w:r>
        <w:t>recordkeeping.</w:t>
      </w:r>
      <w:r>
        <w:rPr>
          <w:spacing w:val="-3"/>
        </w:rPr>
        <w:t xml:space="preserve"> </w:t>
      </w:r>
      <w:r>
        <w:t>The</w:t>
      </w:r>
      <w:r>
        <w:rPr>
          <w:spacing w:val="-3"/>
        </w:rPr>
        <w:t xml:space="preserve"> </w:t>
      </w:r>
      <w:r>
        <w:t>Unit</w:t>
      </w:r>
      <w:r>
        <w:rPr>
          <w:spacing w:val="-3"/>
        </w:rPr>
        <w:t xml:space="preserve"> </w:t>
      </w:r>
      <w:r>
        <w:t>also</w:t>
      </w:r>
      <w:r>
        <w:rPr>
          <w:spacing w:val="-3"/>
        </w:rPr>
        <w:t xml:space="preserve"> </w:t>
      </w:r>
      <w:r>
        <w:t>fulfilled</w:t>
      </w:r>
      <w:r>
        <w:rPr>
          <w:spacing w:val="-3"/>
        </w:rPr>
        <w:t xml:space="preserve"> </w:t>
      </w:r>
      <w:r>
        <w:t>numerous requests for speakers on an array of safety and health subjects such as “This is MOSH,” fall protection, workplace</w:t>
      </w:r>
      <w:r>
        <w:rPr>
          <w:spacing w:val="-3"/>
        </w:rPr>
        <w:t xml:space="preserve"> </w:t>
      </w:r>
      <w:r>
        <w:t>violence,</w:t>
      </w:r>
      <w:r>
        <w:rPr>
          <w:spacing w:val="-3"/>
        </w:rPr>
        <w:t xml:space="preserve"> </w:t>
      </w:r>
      <w:r>
        <w:t>construction</w:t>
      </w:r>
      <w:r>
        <w:rPr>
          <w:spacing w:val="-3"/>
        </w:rPr>
        <w:t xml:space="preserve"> </w:t>
      </w:r>
      <w:r>
        <w:t>site</w:t>
      </w:r>
      <w:r>
        <w:rPr>
          <w:spacing w:val="-3"/>
        </w:rPr>
        <w:t xml:space="preserve"> </w:t>
      </w:r>
      <w:r>
        <w:t>safety,</w:t>
      </w:r>
      <w:r>
        <w:rPr>
          <w:spacing w:val="-3"/>
        </w:rPr>
        <w:t xml:space="preserve"> </w:t>
      </w:r>
      <w:r>
        <w:t>excavation</w:t>
      </w:r>
      <w:r>
        <w:rPr>
          <w:spacing w:val="-3"/>
        </w:rPr>
        <w:t xml:space="preserve"> </w:t>
      </w:r>
      <w:r>
        <w:t>safety,</w:t>
      </w:r>
      <w:r>
        <w:rPr>
          <w:spacing w:val="-3"/>
        </w:rPr>
        <w:t xml:space="preserve"> </w:t>
      </w:r>
      <w:r>
        <w:t>tree</w:t>
      </w:r>
      <w:r>
        <w:rPr>
          <w:spacing w:val="-3"/>
        </w:rPr>
        <w:t xml:space="preserve"> </w:t>
      </w:r>
      <w:r>
        <w:t>care</w:t>
      </w:r>
      <w:r>
        <w:rPr>
          <w:spacing w:val="-3"/>
        </w:rPr>
        <w:t xml:space="preserve"> </w:t>
      </w:r>
      <w:r>
        <w:t>safety,</w:t>
      </w:r>
      <w:r>
        <w:rPr>
          <w:spacing w:val="-3"/>
        </w:rPr>
        <w:t xml:space="preserve"> </w:t>
      </w:r>
      <w:r>
        <w:t>MOSH</w:t>
      </w:r>
      <w:r>
        <w:rPr>
          <w:spacing w:val="-3"/>
        </w:rPr>
        <w:t xml:space="preserve"> </w:t>
      </w:r>
      <w:r>
        <w:t>site</w:t>
      </w:r>
      <w:r>
        <w:rPr>
          <w:spacing w:val="-3"/>
        </w:rPr>
        <w:t xml:space="preserve"> </w:t>
      </w:r>
      <w:r>
        <w:t>inspections, heat stress, recordkeeping requirements, and teen worker safety.</w:t>
      </w:r>
    </w:p>
    <w:p w14:paraId="54F9DE25" w14:textId="77777777" w:rsidR="002E553A" w:rsidRDefault="00DD2800">
      <w:pPr>
        <w:pStyle w:val="BodyText"/>
        <w:spacing w:before="140" w:line="264" w:lineRule="auto"/>
      </w:pPr>
      <w:r>
        <w:t>During FFY25, more than 27 employers, institutions, labor unions, and government agencies requested an MOSH speaker for onsite sessions or special events. These engagements reached a total audience of 3,343 employers, workers, and students. MOSH also continued to address the growing need for youth worker</w:t>
      </w:r>
      <w:r>
        <w:rPr>
          <w:spacing w:val="-6"/>
        </w:rPr>
        <w:t xml:space="preserve"> </w:t>
      </w:r>
      <w:r>
        <w:t>safety</w:t>
      </w:r>
      <w:r>
        <w:rPr>
          <w:spacing w:val="-6"/>
        </w:rPr>
        <w:t xml:space="preserve"> </w:t>
      </w:r>
      <w:r>
        <w:t>education.</w:t>
      </w:r>
      <w:r>
        <w:rPr>
          <w:spacing w:val="-6"/>
        </w:rPr>
        <w:t xml:space="preserve"> </w:t>
      </w:r>
      <w:r>
        <w:t>In</w:t>
      </w:r>
      <w:r>
        <w:rPr>
          <w:spacing w:val="-6"/>
        </w:rPr>
        <w:t xml:space="preserve"> </w:t>
      </w:r>
      <w:r>
        <w:t>FFY25,</w:t>
      </w:r>
      <w:r>
        <w:rPr>
          <w:spacing w:val="-6"/>
        </w:rPr>
        <w:t xml:space="preserve"> </w:t>
      </w:r>
      <w:r>
        <w:t>the</w:t>
      </w:r>
      <w:r>
        <w:rPr>
          <w:spacing w:val="-6"/>
        </w:rPr>
        <w:t xml:space="preserve"> </w:t>
      </w:r>
      <w:r>
        <w:t>program</w:t>
      </w:r>
      <w:r>
        <w:rPr>
          <w:spacing w:val="-6"/>
        </w:rPr>
        <w:t xml:space="preserve"> </w:t>
      </w:r>
      <w:r>
        <w:t>provided</w:t>
      </w:r>
      <w:r>
        <w:rPr>
          <w:spacing w:val="-6"/>
        </w:rPr>
        <w:t xml:space="preserve"> </w:t>
      </w:r>
      <w:r>
        <w:t>Youth</w:t>
      </w:r>
      <w:r>
        <w:rPr>
          <w:spacing w:val="-6"/>
        </w:rPr>
        <w:t xml:space="preserve"> </w:t>
      </w:r>
      <w:r>
        <w:t>Worker</w:t>
      </w:r>
      <w:r>
        <w:rPr>
          <w:spacing w:val="-6"/>
        </w:rPr>
        <w:t xml:space="preserve"> </w:t>
      </w:r>
      <w:r>
        <w:t>Safety</w:t>
      </w:r>
      <w:r>
        <w:rPr>
          <w:spacing w:val="-6"/>
        </w:rPr>
        <w:t xml:space="preserve"> </w:t>
      </w:r>
      <w:r>
        <w:t>training</w:t>
      </w:r>
      <w:r>
        <w:rPr>
          <w:spacing w:val="-6"/>
        </w:rPr>
        <w:t xml:space="preserve"> </w:t>
      </w:r>
      <w:r>
        <w:t>to</w:t>
      </w:r>
      <w:r>
        <w:rPr>
          <w:spacing w:val="-6"/>
        </w:rPr>
        <w:t xml:space="preserve"> </w:t>
      </w:r>
      <w:r>
        <w:t>443</w:t>
      </w:r>
      <w:r>
        <w:rPr>
          <w:spacing w:val="-6"/>
        </w:rPr>
        <w:t xml:space="preserve"> </w:t>
      </w:r>
      <w:r>
        <w:t>students across seven high school events statewide.</w:t>
      </w:r>
    </w:p>
    <w:p w14:paraId="10CC01C5" w14:textId="77777777" w:rsidR="002E553A" w:rsidRDefault="00DD2800">
      <w:pPr>
        <w:pStyle w:val="BodyText"/>
        <w:spacing w:before="140" w:line="264" w:lineRule="auto"/>
        <w:ind w:right="460"/>
      </w:pPr>
      <w:r>
        <w:t>Following</w:t>
      </w:r>
      <w:r>
        <w:rPr>
          <w:spacing w:val="-2"/>
        </w:rPr>
        <w:t xml:space="preserve"> </w:t>
      </w:r>
      <w:r>
        <w:t>the</w:t>
      </w:r>
      <w:r>
        <w:rPr>
          <w:spacing w:val="-2"/>
        </w:rPr>
        <w:t xml:space="preserve"> </w:t>
      </w:r>
      <w:r>
        <w:t>adoption</w:t>
      </w:r>
      <w:r>
        <w:rPr>
          <w:spacing w:val="-2"/>
        </w:rPr>
        <w:t xml:space="preserve"> </w:t>
      </w:r>
      <w:r>
        <w:t>of</w:t>
      </w:r>
      <w:r>
        <w:rPr>
          <w:spacing w:val="-2"/>
        </w:rPr>
        <w:t xml:space="preserve"> </w:t>
      </w:r>
      <w:r>
        <w:t>the</w:t>
      </w:r>
      <w:r>
        <w:rPr>
          <w:spacing w:val="-2"/>
        </w:rPr>
        <w:t xml:space="preserve"> </w:t>
      </w:r>
      <w:r>
        <w:t>Heat</w:t>
      </w:r>
      <w:r>
        <w:rPr>
          <w:spacing w:val="-2"/>
        </w:rPr>
        <w:t xml:space="preserve"> </w:t>
      </w:r>
      <w:r>
        <w:t>Stress</w:t>
      </w:r>
      <w:r>
        <w:rPr>
          <w:spacing w:val="-2"/>
        </w:rPr>
        <w:t xml:space="preserve"> </w:t>
      </w:r>
      <w:r>
        <w:t>Standard</w:t>
      </w:r>
      <w:r>
        <w:rPr>
          <w:spacing w:val="-2"/>
        </w:rPr>
        <w:t xml:space="preserve"> </w:t>
      </w:r>
      <w:r>
        <w:t>in</w:t>
      </w:r>
      <w:r>
        <w:rPr>
          <w:spacing w:val="-2"/>
        </w:rPr>
        <w:t xml:space="preserve"> </w:t>
      </w:r>
      <w:r>
        <w:t>September</w:t>
      </w:r>
      <w:r>
        <w:rPr>
          <w:spacing w:val="-2"/>
        </w:rPr>
        <w:t xml:space="preserve"> </w:t>
      </w:r>
      <w:r>
        <w:t>2024,</w:t>
      </w:r>
      <w:r>
        <w:rPr>
          <w:spacing w:val="-2"/>
        </w:rPr>
        <w:t xml:space="preserve"> </w:t>
      </w:r>
      <w:r>
        <w:t>MOSH</w:t>
      </w:r>
      <w:r>
        <w:rPr>
          <w:spacing w:val="-2"/>
        </w:rPr>
        <w:t xml:space="preserve"> </w:t>
      </w:r>
      <w:r>
        <w:t>Outreach</w:t>
      </w:r>
      <w:r>
        <w:rPr>
          <w:spacing w:val="-2"/>
        </w:rPr>
        <w:t xml:space="preserve"> </w:t>
      </w:r>
      <w:r>
        <w:t>facilitated several</w:t>
      </w:r>
      <w:r>
        <w:rPr>
          <w:spacing w:val="-4"/>
        </w:rPr>
        <w:t xml:space="preserve"> </w:t>
      </w:r>
      <w:r>
        <w:t>heat-stress-related</w:t>
      </w:r>
      <w:r>
        <w:rPr>
          <w:spacing w:val="-4"/>
        </w:rPr>
        <w:t xml:space="preserve"> </w:t>
      </w:r>
      <w:r>
        <w:t>webinars</w:t>
      </w:r>
      <w:r>
        <w:rPr>
          <w:spacing w:val="-4"/>
        </w:rPr>
        <w:t xml:space="preserve"> </w:t>
      </w:r>
      <w:r>
        <w:t>and</w:t>
      </w:r>
      <w:r>
        <w:rPr>
          <w:spacing w:val="-4"/>
        </w:rPr>
        <w:t xml:space="preserve"> </w:t>
      </w:r>
      <w:r>
        <w:t>presentations,</w:t>
      </w:r>
      <w:r>
        <w:rPr>
          <w:spacing w:val="-4"/>
        </w:rPr>
        <w:t xml:space="preserve"> </w:t>
      </w:r>
      <w:r>
        <w:t>offered</w:t>
      </w:r>
      <w:r>
        <w:rPr>
          <w:spacing w:val="-4"/>
        </w:rPr>
        <w:t xml:space="preserve"> </w:t>
      </w:r>
      <w:r>
        <w:t>both</w:t>
      </w:r>
      <w:r>
        <w:rPr>
          <w:spacing w:val="-4"/>
        </w:rPr>
        <w:t xml:space="preserve"> </w:t>
      </w:r>
      <w:r>
        <w:t>in</w:t>
      </w:r>
      <w:r>
        <w:rPr>
          <w:spacing w:val="-4"/>
        </w:rPr>
        <w:t xml:space="preserve"> </w:t>
      </w:r>
      <w:r>
        <w:t>person</w:t>
      </w:r>
      <w:r>
        <w:rPr>
          <w:spacing w:val="-4"/>
        </w:rPr>
        <w:t xml:space="preserve"> </w:t>
      </w:r>
      <w:r>
        <w:t>and</w:t>
      </w:r>
      <w:r>
        <w:rPr>
          <w:spacing w:val="-4"/>
        </w:rPr>
        <w:t xml:space="preserve"> </w:t>
      </w:r>
      <w:r>
        <w:t>online.</w:t>
      </w:r>
      <w:r>
        <w:rPr>
          <w:spacing w:val="-4"/>
        </w:rPr>
        <w:t xml:space="preserve"> </w:t>
      </w:r>
      <w:r>
        <w:t>Numerous organizations—including unions, state agencies, and employers in both the public and private sectors—requested speakers and compliance assistance. MOSH delivered Heat Stress webinars to the general public and four sector-specific targeted Heat Stress webinars for industries including Warehouse</w:t>
      </w:r>
      <w:r>
        <w:rPr>
          <w:spacing w:val="-4"/>
        </w:rPr>
        <w:t xml:space="preserve"> </w:t>
      </w:r>
      <w:r>
        <w:t>and</w:t>
      </w:r>
      <w:r>
        <w:rPr>
          <w:spacing w:val="-4"/>
        </w:rPr>
        <w:t xml:space="preserve"> </w:t>
      </w:r>
      <w:r>
        <w:t>Distribution;</w:t>
      </w:r>
      <w:r>
        <w:rPr>
          <w:spacing w:val="-4"/>
        </w:rPr>
        <w:t xml:space="preserve"> </w:t>
      </w:r>
      <w:r>
        <w:t>Agriculture</w:t>
      </w:r>
      <w:r>
        <w:rPr>
          <w:spacing w:val="-4"/>
        </w:rPr>
        <w:t xml:space="preserve"> </w:t>
      </w:r>
      <w:r>
        <w:t>and</w:t>
      </w:r>
      <w:r>
        <w:rPr>
          <w:spacing w:val="-4"/>
        </w:rPr>
        <w:t xml:space="preserve"> </w:t>
      </w:r>
      <w:r>
        <w:t>Landscaping;</w:t>
      </w:r>
      <w:r>
        <w:rPr>
          <w:spacing w:val="-4"/>
        </w:rPr>
        <w:t xml:space="preserve"> </w:t>
      </w:r>
      <w:r>
        <w:t>Restaurants,</w:t>
      </w:r>
      <w:r>
        <w:rPr>
          <w:spacing w:val="-4"/>
        </w:rPr>
        <w:t xml:space="preserve"> </w:t>
      </w:r>
      <w:r>
        <w:t>Commercial</w:t>
      </w:r>
      <w:r>
        <w:rPr>
          <w:spacing w:val="-4"/>
        </w:rPr>
        <w:t xml:space="preserve"> </w:t>
      </w:r>
      <w:r>
        <w:t>Kitchens,</w:t>
      </w:r>
      <w:r>
        <w:rPr>
          <w:spacing w:val="-4"/>
        </w:rPr>
        <w:t xml:space="preserve"> </w:t>
      </w:r>
      <w:r>
        <w:t>and</w:t>
      </w:r>
    </w:p>
    <w:p w14:paraId="7D6C8B40" w14:textId="77777777" w:rsidR="002E553A" w:rsidRDefault="002E553A">
      <w:pPr>
        <w:pStyle w:val="BodyText"/>
        <w:spacing w:line="264" w:lineRule="auto"/>
        <w:sectPr w:rsidR="002E553A">
          <w:pgSz w:w="12240" w:h="15840"/>
          <w:pgMar w:top="1820" w:right="1080" w:bottom="1160" w:left="1080" w:header="0" w:footer="971" w:gutter="0"/>
          <w:cols w:space="720"/>
        </w:sectPr>
      </w:pPr>
    </w:p>
    <w:p w14:paraId="4827084A" w14:textId="77777777" w:rsidR="002E553A" w:rsidRDefault="00DD2800">
      <w:pPr>
        <w:pStyle w:val="BodyText"/>
        <w:spacing w:before="86" w:line="264" w:lineRule="auto"/>
        <w:ind w:right="335"/>
      </w:pPr>
      <w:r>
        <w:rPr>
          <w:noProof/>
        </w:rPr>
        <w:lastRenderedPageBreak/>
        <mc:AlternateContent>
          <mc:Choice Requires="wps">
            <w:drawing>
              <wp:anchor distT="0" distB="0" distL="0" distR="0" simplePos="0" relativeHeight="487175680" behindDoc="1" locked="0" layoutInCell="1" allowOverlap="1" wp14:anchorId="642CE507" wp14:editId="295B3A73">
                <wp:simplePos x="0" y="0"/>
                <wp:positionH relativeFrom="page">
                  <wp:posOffset>584230</wp:posOffset>
                </wp:positionH>
                <wp:positionV relativeFrom="page">
                  <wp:posOffset>4026423</wp:posOffset>
                </wp:positionV>
                <wp:extent cx="6735445" cy="202120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6735445" cy="2021205"/>
                        </a:xfrm>
                        <a:prstGeom prst="rect">
                          <a:avLst/>
                        </a:prstGeom>
                      </wps:spPr>
                      <wps:txbx>
                        <w:txbxContent>
                          <w:p w14:paraId="50719931" w14:textId="77777777" w:rsidR="002E553A" w:rsidRDefault="00DD2800">
                            <w:pPr>
                              <w:spacing w:line="3183" w:lineRule="exact"/>
                              <w:rPr>
                                <w:rFonts w:ascii="Arial"/>
                                <w:sz w:val="318"/>
                              </w:rPr>
                            </w:pPr>
                            <w:r>
                              <w:rPr>
                                <w:rFonts w:ascii="Arial"/>
                                <w:color w:val="E7E9EC"/>
                                <w:spacing w:val="-2"/>
                                <w:sz w:val="318"/>
                              </w:rPr>
                              <w:t>DRAFT</w:t>
                            </w:r>
                          </w:p>
                        </w:txbxContent>
                      </wps:txbx>
                      <wps:bodyPr wrap="square" lIns="0" tIns="0" rIns="0" bIns="0" rtlCol="0">
                        <a:noAutofit/>
                      </wps:bodyPr>
                    </wps:wsp>
                  </a:graphicData>
                </a:graphic>
              </wp:anchor>
            </w:drawing>
          </mc:Choice>
          <mc:Fallback>
            <w:pict>
              <v:shape w14:anchorId="642CE507" id="Textbox 32" o:spid="_x0000_s1042" type="#_x0000_t202" style="position:absolute;margin-left:46pt;margin-top:317.05pt;width:530.35pt;height:159.15pt;rotation:-45;z-index:-1614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" filled="f" stroked="f">
                <v:textbox inset="0,0,0,0">
                  <w:txbxContent>
                    <w:p w14:paraId="50719931" w14:textId="77777777" w:rsidR="002E553A" w:rsidRDefault="00DD2800">
                      <w:pPr>
                        <w:spacing w:line="3183" w:lineRule="exact"/>
                        <w:rPr>
                          <w:rFonts w:ascii="Arial"/>
                          <w:sz w:val="318"/>
                        </w:rPr>
                      </w:pPr>
                      <w:r>
                        <w:rPr>
                          <w:rFonts w:ascii="Arial"/>
                          <w:color w:val="E7E9EC"/>
                          <w:spacing w:val="-2"/>
                          <w:sz w:val="318"/>
                        </w:rPr>
                        <w:t>DRAFT</w:t>
                      </w:r>
                    </w:p>
                  </w:txbxContent>
                </v:textbox>
                <w10:wrap anchorx="page" anchory="page"/>
              </v:shape>
            </w:pict>
          </mc:Fallback>
        </mc:AlternateContent>
      </w:r>
      <w:r>
        <w:t>Bakeries; and Laundries and Dry Cleaners. A partnership with Lamar Advertising afforded MOSH the opportunity to raise awareness about Heat Stress on electronic billboards in Reisterstown, Hagerstown, Elkton, and Silver Spring. To support implementation of the Heat Stress Standard, MOSH developed and disseminated four Spanish-language resources (the Standard, Key Requirements,</w:t>
      </w:r>
      <w:r>
        <w:rPr>
          <w:spacing w:val="-3"/>
        </w:rPr>
        <w:t xml:space="preserve"> </w:t>
      </w:r>
      <w:r>
        <w:t>Summary</w:t>
      </w:r>
      <w:r>
        <w:rPr>
          <w:spacing w:val="-3"/>
        </w:rPr>
        <w:t xml:space="preserve"> </w:t>
      </w:r>
      <w:r>
        <w:t>of</w:t>
      </w:r>
      <w:r>
        <w:rPr>
          <w:spacing w:val="-3"/>
        </w:rPr>
        <w:t xml:space="preserve"> </w:t>
      </w:r>
      <w:r>
        <w:t>Key</w:t>
      </w:r>
      <w:r>
        <w:rPr>
          <w:spacing w:val="-3"/>
        </w:rPr>
        <w:t xml:space="preserve"> </w:t>
      </w:r>
      <w:r>
        <w:t>Maryland</w:t>
      </w:r>
      <w:r>
        <w:rPr>
          <w:spacing w:val="-3"/>
        </w:rPr>
        <w:t xml:space="preserve"> </w:t>
      </w:r>
      <w:r>
        <w:t>Requirements,</w:t>
      </w:r>
      <w:r>
        <w:rPr>
          <w:spacing w:val="-3"/>
        </w:rPr>
        <w:t xml:space="preserve"> </w:t>
      </w:r>
      <w:r>
        <w:t>and</w:t>
      </w:r>
      <w:r>
        <w:rPr>
          <w:spacing w:val="-3"/>
        </w:rPr>
        <w:t xml:space="preserve"> </w:t>
      </w:r>
      <w:r>
        <w:t>a</w:t>
      </w:r>
      <w:r>
        <w:rPr>
          <w:spacing w:val="-3"/>
        </w:rPr>
        <w:t xml:space="preserve"> </w:t>
      </w:r>
      <w:r>
        <w:t>Model</w:t>
      </w:r>
      <w:r>
        <w:rPr>
          <w:spacing w:val="-3"/>
        </w:rPr>
        <w:t xml:space="preserve"> </w:t>
      </w:r>
      <w:r>
        <w:t>Program).</w:t>
      </w:r>
      <w:r>
        <w:rPr>
          <w:spacing w:val="-3"/>
        </w:rPr>
        <w:t xml:space="preserve"> </w:t>
      </w:r>
      <w:r>
        <w:t>A</w:t>
      </w:r>
      <w:r>
        <w:rPr>
          <w:spacing w:val="-3"/>
        </w:rPr>
        <w:t xml:space="preserve"> </w:t>
      </w:r>
      <w:r>
        <w:t>new</w:t>
      </w:r>
      <w:r>
        <w:rPr>
          <w:spacing w:val="-3"/>
        </w:rPr>
        <w:t xml:space="preserve"> </w:t>
      </w:r>
      <w:r>
        <w:t>Heat</w:t>
      </w:r>
      <w:r>
        <w:rPr>
          <w:spacing w:val="-3"/>
        </w:rPr>
        <w:t xml:space="preserve"> </w:t>
      </w:r>
      <w:r>
        <w:t>Stress informational webpage was developed, and periodic email blasts were distributed to stakeholders across public and private sectors. The new heat-specific webpage on the MOSH website quickly became MOSH’s most popular single source for helpful, bilingual resources for employees, unions, and employers.</w:t>
      </w:r>
    </w:p>
    <w:p w14:paraId="1C75EA68" w14:textId="77777777" w:rsidR="002E553A" w:rsidRDefault="00DD2800">
      <w:pPr>
        <w:pStyle w:val="Heading1"/>
        <w:spacing w:before="240"/>
      </w:pPr>
      <w:r>
        <w:t>Staff</w:t>
      </w:r>
      <w:r>
        <w:rPr>
          <w:spacing w:val="-5"/>
        </w:rPr>
        <w:t xml:space="preserve"> </w:t>
      </w:r>
      <w:r>
        <w:rPr>
          <w:spacing w:val="-2"/>
        </w:rPr>
        <w:t>Training</w:t>
      </w:r>
    </w:p>
    <w:p w14:paraId="72AE645B" w14:textId="77777777" w:rsidR="002E553A" w:rsidRDefault="00DD2800">
      <w:pPr>
        <w:pStyle w:val="BodyText"/>
        <w:spacing w:before="276" w:line="264" w:lineRule="auto"/>
        <w:ind w:right="336"/>
      </w:pPr>
      <w:r>
        <w:t>During</w:t>
      </w:r>
      <w:r>
        <w:rPr>
          <w:spacing w:val="-4"/>
        </w:rPr>
        <w:t xml:space="preserve"> </w:t>
      </w:r>
      <w:r>
        <w:t>FFY25,</w:t>
      </w:r>
      <w:r>
        <w:rPr>
          <w:spacing w:val="-4"/>
        </w:rPr>
        <w:t xml:space="preserve"> </w:t>
      </w:r>
      <w:r>
        <w:t>Compliance</w:t>
      </w:r>
      <w:r>
        <w:rPr>
          <w:spacing w:val="-4"/>
        </w:rPr>
        <w:t xml:space="preserve"> </w:t>
      </w:r>
      <w:r>
        <w:t>Safety</w:t>
      </w:r>
      <w:r>
        <w:rPr>
          <w:spacing w:val="-4"/>
        </w:rPr>
        <w:t xml:space="preserve"> </w:t>
      </w:r>
      <w:r>
        <w:t>and</w:t>
      </w:r>
      <w:r>
        <w:rPr>
          <w:spacing w:val="-4"/>
        </w:rPr>
        <w:t xml:space="preserve"> </w:t>
      </w:r>
      <w:r>
        <w:t>Health</w:t>
      </w:r>
      <w:r>
        <w:rPr>
          <w:spacing w:val="-4"/>
        </w:rPr>
        <w:t xml:space="preserve"> </w:t>
      </w:r>
      <w:r>
        <w:t>Officers</w:t>
      </w:r>
      <w:r>
        <w:rPr>
          <w:spacing w:val="-4"/>
        </w:rPr>
        <w:t xml:space="preserve"> </w:t>
      </w:r>
      <w:r>
        <w:t>(CSHOs)</w:t>
      </w:r>
      <w:r>
        <w:rPr>
          <w:spacing w:val="-4"/>
        </w:rPr>
        <w:t xml:space="preserve"> </w:t>
      </w:r>
      <w:r>
        <w:t>participated</w:t>
      </w:r>
      <w:r>
        <w:rPr>
          <w:spacing w:val="-4"/>
        </w:rPr>
        <w:t xml:space="preserve"> </w:t>
      </w:r>
      <w:r>
        <w:t>in</w:t>
      </w:r>
      <w:r>
        <w:rPr>
          <w:spacing w:val="-4"/>
        </w:rPr>
        <w:t xml:space="preserve"> </w:t>
      </w:r>
      <w:r>
        <w:t>both</w:t>
      </w:r>
      <w:r>
        <w:rPr>
          <w:spacing w:val="-4"/>
        </w:rPr>
        <w:t xml:space="preserve"> </w:t>
      </w:r>
      <w:r>
        <w:t>in-person</w:t>
      </w:r>
      <w:r>
        <w:rPr>
          <w:spacing w:val="-4"/>
        </w:rPr>
        <w:t xml:space="preserve"> </w:t>
      </w:r>
      <w:r>
        <w:t>and virtual training sessions offered by the OSHA Training Institute. The agency also conducted</w:t>
      </w:r>
    </w:p>
    <w:p w14:paraId="274CE953" w14:textId="77777777" w:rsidR="002E553A" w:rsidRDefault="00DD2800">
      <w:pPr>
        <w:pStyle w:val="BodyText"/>
        <w:spacing w:line="264" w:lineRule="auto"/>
        <w:ind w:right="460"/>
      </w:pPr>
      <w:r>
        <w:t>in-house classroom instruction for new CSHOs, covering the MOSH Act, relevant laws and regulations,</w:t>
      </w:r>
      <w:r>
        <w:rPr>
          <w:spacing w:val="-4"/>
        </w:rPr>
        <w:t xml:space="preserve"> </w:t>
      </w:r>
      <w:r>
        <w:t>field</w:t>
      </w:r>
      <w:r>
        <w:rPr>
          <w:spacing w:val="-4"/>
        </w:rPr>
        <w:t xml:space="preserve"> </w:t>
      </w:r>
      <w:r>
        <w:t>safety</w:t>
      </w:r>
      <w:r>
        <w:rPr>
          <w:spacing w:val="-4"/>
        </w:rPr>
        <w:t xml:space="preserve"> </w:t>
      </w:r>
      <w:r>
        <w:t>practices,</w:t>
      </w:r>
      <w:r>
        <w:rPr>
          <w:spacing w:val="-4"/>
        </w:rPr>
        <w:t xml:space="preserve"> </w:t>
      </w:r>
      <w:r>
        <w:t>personal</w:t>
      </w:r>
      <w:r>
        <w:rPr>
          <w:spacing w:val="-4"/>
        </w:rPr>
        <w:t xml:space="preserve"> </w:t>
      </w:r>
      <w:r>
        <w:t>protective</w:t>
      </w:r>
      <w:r>
        <w:rPr>
          <w:spacing w:val="-4"/>
        </w:rPr>
        <w:t xml:space="preserve"> </w:t>
      </w:r>
      <w:r>
        <w:t>equipment,</w:t>
      </w:r>
      <w:r>
        <w:rPr>
          <w:spacing w:val="-4"/>
        </w:rPr>
        <w:t xml:space="preserve"> </w:t>
      </w:r>
      <w:r>
        <w:t>and</w:t>
      </w:r>
      <w:r>
        <w:rPr>
          <w:spacing w:val="-4"/>
        </w:rPr>
        <w:t xml:space="preserve"> </w:t>
      </w:r>
      <w:r>
        <w:t>bloodborne</w:t>
      </w:r>
      <w:r>
        <w:rPr>
          <w:spacing w:val="-4"/>
        </w:rPr>
        <w:t xml:space="preserve"> </w:t>
      </w:r>
      <w:r>
        <w:t>pathogens</w:t>
      </w:r>
      <w:r>
        <w:rPr>
          <w:spacing w:val="-4"/>
        </w:rPr>
        <w:t xml:space="preserve"> </w:t>
      </w:r>
      <w:r>
        <w:t>and hazard communication.</w:t>
      </w:r>
    </w:p>
    <w:p w14:paraId="4C9FEF24" w14:textId="77777777" w:rsidR="002E553A" w:rsidRDefault="00DD2800">
      <w:pPr>
        <w:pStyle w:val="BodyText"/>
        <w:spacing w:before="240" w:line="264" w:lineRule="auto"/>
        <w:ind w:right="460"/>
      </w:pPr>
      <w:r>
        <w:t>In May 2025, MOSH hosted the OSHA Training Institute (OTI) Course 1310, Investigative Interviewing Techniques, at its Training Center in Hunt Valley. Seventeen CSHOs attended this training. Biannual training sessions were delivered during all-staff meetings, with more than 50 employees</w:t>
      </w:r>
      <w:r>
        <w:rPr>
          <w:spacing w:val="-5"/>
        </w:rPr>
        <w:t xml:space="preserve"> </w:t>
      </w:r>
      <w:r>
        <w:t>attending</w:t>
      </w:r>
      <w:r>
        <w:rPr>
          <w:spacing w:val="-5"/>
        </w:rPr>
        <w:t xml:space="preserve"> </w:t>
      </w:r>
      <w:r>
        <w:t>each</w:t>
      </w:r>
      <w:r>
        <w:rPr>
          <w:spacing w:val="-5"/>
        </w:rPr>
        <w:t xml:space="preserve"> </w:t>
      </w:r>
      <w:r>
        <w:t>session.</w:t>
      </w:r>
      <w:r>
        <w:rPr>
          <w:spacing w:val="-5"/>
        </w:rPr>
        <w:t xml:space="preserve"> </w:t>
      </w:r>
      <w:r>
        <w:t>In</w:t>
      </w:r>
      <w:r>
        <w:rPr>
          <w:spacing w:val="-5"/>
        </w:rPr>
        <w:t xml:space="preserve"> </w:t>
      </w:r>
      <w:r>
        <w:t>collaboration</w:t>
      </w:r>
      <w:r>
        <w:rPr>
          <w:spacing w:val="-5"/>
        </w:rPr>
        <w:t xml:space="preserve"> </w:t>
      </w:r>
      <w:r>
        <w:t>with</w:t>
      </w:r>
      <w:r>
        <w:rPr>
          <w:spacing w:val="-5"/>
        </w:rPr>
        <w:t xml:space="preserve"> </w:t>
      </w:r>
      <w:r>
        <w:t>ARTBA,</w:t>
      </w:r>
      <w:r>
        <w:rPr>
          <w:spacing w:val="-5"/>
        </w:rPr>
        <w:t xml:space="preserve"> </w:t>
      </w:r>
      <w:r>
        <w:t>MOSH</w:t>
      </w:r>
      <w:r>
        <w:rPr>
          <w:spacing w:val="-5"/>
        </w:rPr>
        <w:t xml:space="preserve"> </w:t>
      </w:r>
      <w:r>
        <w:t>provided</w:t>
      </w:r>
      <w:r>
        <w:rPr>
          <w:spacing w:val="-5"/>
        </w:rPr>
        <w:t xml:space="preserve"> </w:t>
      </w:r>
      <w:r>
        <w:t>two</w:t>
      </w:r>
      <w:r>
        <w:rPr>
          <w:spacing w:val="-5"/>
        </w:rPr>
        <w:t xml:space="preserve"> </w:t>
      </w:r>
      <w:r>
        <w:t>in-person OSHA 10-hour Construction in Roadway courses to both CSHOs and the public. MOSH also participated in multiple OSHA safety campaigns throughout the year.</w:t>
      </w:r>
    </w:p>
    <w:p w14:paraId="2EA617B0" w14:textId="77777777" w:rsidR="002E553A" w:rsidRDefault="00DD2800">
      <w:pPr>
        <w:pStyle w:val="Heading1"/>
        <w:spacing w:before="240"/>
      </w:pPr>
      <w:r>
        <w:t>Instructions</w:t>
      </w:r>
      <w:r>
        <w:rPr>
          <w:spacing w:val="-8"/>
        </w:rPr>
        <w:t xml:space="preserve"> </w:t>
      </w:r>
      <w:r>
        <w:t>and</w:t>
      </w:r>
      <w:r>
        <w:rPr>
          <w:spacing w:val="-8"/>
        </w:rPr>
        <w:t xml:space="preserve"> </w:t>
      </w:r>
      <w:r>
        <w:t>Standards</w:t>
      </w:r>
      <w:r>
        <w:rPr>
          <w:spacing w:val="-8"/>
        </w:rPr>
        <w:t xml:space="preserve"> </w:t>
      </w:r>
      <w:r>
        <w:rPr>
          <w:spacing w:val="-2"/>
        </w:rPr>
        <w:t>Notices</w:t>
      </w:r>
    </w:p>
    <w:p w14:paraId="34E78C16" w14:textId="77777777" w:rsidR="002E553A" w:rsidRDefault="00DD2800">
      <w:pPr>
        <w:pStyle w:val="BodyText"/>
        <w:spacing w:before="157" w:line="264" w:lineRule="auto"/>
        <w:ind w:right="335"/>
      </w:pPr>
      <w:r>
        <w:t>MOSH issued a Standard Notice for the Maryland Heat</w:t>
      </w:r>
      <w:r>
        <w:rPr>
          <w:spacing w:val="-3"/>
        </w:rPr>
        <w:t xml:space="preserve"> </w:t>
      </w:r>
      <w:r>
        <w:t>Stress</w:t>
      </w:r>
      <w:r>
        <w:rPr>
          <w:spacing w:val="-3"/>
        </w:rPr>
        <w:t xml:space="preserve"> </w:t>
      </w:r>
      <w:r>
        <w:t>Standards,</w:t>
      </w:r>
      <w:r>
        <w:rPr>
          <w:spacing w:val="-3"/>
        </w:rPr>
        <w:t xml:space="preserve"> </w:t>
      </w:r>
      <w:r>
        <w:t>which</w:t>
      </w:r>
      <w:r>
        <w:rPr>
          <w:spacing w:val="-3"/>
        </w:rPr>
        <w:t xml:space="preserve"> </w:t>
      </w:r>
      <w:r>
        <w:t>became</w:t>
      </w:r>
      <w:r>
        <w:rPr>
          <w:spacing w:val="-3"/>
        </w:rPr>
        <w:t xml:space="preserve"> </w:t>
      </w:r>
      <w:r>
        <w:t>effective</w:t>
      </w:r>
      <w:r>
        <w:rPr>
          <w:spacing w:val="-3"/>
        </w:rPr>
        <w:t xml:space="preserve"> </w:t>
      </w:r>
      <w:r>
        <w:t>at the start of FFY2025.</w:t>
      </w:r>
    </w:p>
    <w:p w14:paraId="31F5F6F8" w14:textId="77777777" w:rsidR="002E553A" w:rsidRDefault="00DD2800">
      <w:pPr>
        <w:pStyle w:val="ListParagraph"/>
        <w:numPr>
          <w:ilvl w:val="0"/>
          <w:numId w:val="2"/>
        </w:numPr>
        <w:tabs>
          <w:tab w:val="left" w:pos="1079"/>
        </w:tabs>
        <w:spacing w:before="120"/>
        <w:ind w:left="1079" w:hanging="359"/>
        <w:rPr>
          <w:rFonts w:ascii="Arial" w:hAnsi="Arial"/>
          <w:color w:val="333333"/>
          <w:sz w:val="24"/>
        </w:rPr>
      </w:pPr>
      <w:r>
        <w:rPr>
          <w:color w:val="333333"/>
          <w:sz w:val="24"/>
        </w:rPr>
        <w:t>Standard</w:t>
      </w:r>
      <w:r>
        <w:rPr>
          <w:color w:val="333333"/>
          <w:spacing w:val="-1"/>
          <w:sz w:val="24"/>
        </w:rPr>
        <w:t xml:space="preserve"> </w:t>
      </w:r>
      <w:r>
        <w:rPr>
          <w:color w:val="333333"/>
          <w:sz w:val="24"/>
        </w:rPr>
        <w:t>Notice 25-1</w:t>
      </w:r>
      <w:r>
        <w:rPr>
          <w:color w:val="333333"/>
          <w:spacing w:val="-1"/>
          <w:sz w:val="24"/>
        </w:rPr>
        <w:t xml:space="preserve"> </w:t>
      </w:r>
      <w:r>
        <w:rPr>
          <w:color w:val="333333"/>
          <w:sz w:val="24"/>
        </w:rPr>
        <w:t xml:space="preserve">- </w:t>
      </w:r>
      <w:hyperlink r:id="rId11">
        <w:r>
          <w:rPr>
            <w:color w:val="C7122B"/>
            <w:sz w:val="24"/>
            <w:u w:val="thick" w:color="C7122B"/>
          </w:rPr>
          <w:t>Heat</w:t>
        </w:r>
        <w:r>
          <w:rPr>
            <w:color w:val="C7122B"/>
            <w:spacing w:val="-1"/>
            <w:sz w:val="24"/>
            <w:u w:val="thick" w:color="C7122B"/>
          </w:rPr>
          <w:t xml:space="preserve"> </w:t>
        </w:r>
        <w:r>
          <w:rPr>
            <w:color w:val="C7122B"/>
            <w:sz w:val="24"/>
            <w:u w:val="thick" w:color="C7122B"/>
          </w:rPr>
          <w:t>Stress Standards</w:t>
        </w:r>
      </w:hyperlink>
      <w:r>
        <w:rPr>
          <w:color w:val="C7122B"/>
          <w:spacing w:val="-1"/>
          <w:sz w:val="24"/>
        </w:rPr>
        <w:t xml:space="preserve"> </w:t>
      </w:r>
      <w:r>
        <w:rPr>
          <w:color w:val="333333"/>
          <w:sz w:val="24"/>
        </w:rPr>
        <w:t>- Effective</w:t>
      </w:r>
      <w:r>
        <w:rPr>
          <w:color w:val="333333"/>
          <w:spacing w:val="-1"/>
          <w:sz w:val="24"/>
        </w:rPr>
        <w:t xml:space="preserve"> </w:t>
      </w:r>
      <w:r>
        <w:rPr>
          <w:color w:val="333333"/>
          <w:sz w:val="24"/>
        </w:rPr>
        <w:t xml:space="preserve">September 30, </w:t>
      </w:r>
      <w:r>
        <w:rPr>
          <w:color w:val="333333"/>
          <w:spacing w:val="-4"/>
          <w:sz w:val="24"/>
        </w:rPr>
        <w:t>2024</w:t>
      </w:r>
    </w:p>
    <w:p w14:paraId="44104CCE" w14:textId="77777777" w:rsidR="002E553A" w:rsidRDefault="00DD2800">
      <w:pPr>
        <w:pStyle w:val="BodyText"/>
        <w:spacing w:before="268"/>
      </w:pPr>
      <w:r>
        <w:t xml:space="preserve">MOSH issued three new </w:t>
      </w:r>
      <w:hyperlink r:id="rId12">
        <w:r>
          <w:rPr>
            <w:color w:val="0000FF"/>
            <w:u w:val="thick" w:color="0000FF"/>
          </w:rPr>
          <w:t>instructions</w:t>
        </w:r>
      </w:hyperlink>
      <w:r>
        <w:rPr>
          <w:color w:val="0000FF"/>
        </w:rPr>
        <w:t xml:space="preserve"> </w:t>
      </w:r>
      <w:r>
        <w:t xml:space="preserve">in FFY25, </w:t>
      </w:r>
      <w:r>
        <w:rPr>
          <w:spacing w:val="-2"/>
        </w:rPr>
        <w:t>including:</w:t>
      </w:r>
    </w:p>
    <w:p w14:paraId="405F43F7" w14:textId="77777777" w:rsidR="002E553A" w:rsidRDefault="00DD2800">
      <w:pPr>
        <w:pStyle w:val="ListParagraph"/>
        <w:numPr>
          <w:ilvl w:val="0"/>
          <w:numId w:val="2"/>
        </w:numPr>
        <w:tabs>
          <w:tab w:val="left" w:pos="1080"/>
        </w:tabs>
        <w:spacing w:before="148" w:line="264" w:lineRule="auto"/>
        <w:ind w:right="1128"/>
        <w:rPr>
          <w:rFonts w:ascii="Arial" w:hAnsi="Arial"/>
          <w:sz w:val="24"/>
        </w:rPr>
      </w:pPr>
      <w:r>
        <w:rPr>
          <w:sz w:val="24"/>
        </w:rPr>
        <w:t>Instruction</w:t>
      </w:r>
      <w:r>
        <w:rPr>
          <w:spacing w:val="-5"/>
          <w:sz w:val="24"/>
        </w:rPr>
        <w:t xml:space="preserve"> </w:t>
      </w:r>
      <w:r>
        <w:rPr>
          <w:sz w:val="24"/>
        </w:rPr>
        <w:t>25-1</w:t>
      </w:r>
      <w:r>
        <w:rPr>
          <w:spacing w:val="-5"/>
          <w:sz w:val="24"/>
        </w:rPr>
        <w:t xml:space="preserve"> </w:t>
      </w:r>
      <w:r>
        <w:rPr>
          <w:sz w:val="24"/>
        </w:rPr>
        <w:t>-</w:t>
      </w:r>
      <w:r>
        <w:rPr>
          <w:spacing w:val="-5"/>
          <w:sz w:val="24"/>
        </w:rPr>
        <w:t xml:space="preserve"> </w:t>
      </w:r>
      <w:hyperlink r:id="rId13">
        <w:r>
          <w:rPr>
            <w:color w:val="0000FF"/>
            <w:sz w:val="24"/>
            <w:u w:val="thick" w:color="0000FF"/>
          </w:rPr>
          <w:t>Penalty</w:t>
        </w:r>
        <w:r>
          <w:rPr>
            <w:color w:val="0000FF"/>
            <w:spacing w:val="-5"/>
            <w:sz w:val="24"/>
            <w:u w:val="thick" w:color="0000FF"/>
          </w:rPr>
          <w:t xml:space="preserve"> </w:t>
        </w:r>
        <w:r>
          <w:rPr>
            <w:color w:val="0000FF"/>
            <w:sz w:val="24"/>
            <w:u w:val="thick" w:color="0000FF"/>
          </w:rPr>
          <w:t>Adjustment</w:t>
        </w:r>
        <w:r>
          <w:rPr>
            <w:color w:val="0000FF"/>
            <w:spacing w:val="-5"/>
            <w:sz w:val="24"/>
            <w:u w:val="thick" w:color="0000FF"/>
          </w:rPr>
          <w:t xml:space="preserve"> </w:t>
        </w:r>
        <w:r>
          <w:rPr>
            <w:color w:val="0000FF"/>
            <w:sz w:val="24"/>
            <w:u w:val="thick" w:color="0000FF"/>
          </w:rPr>
          <w:t>Factors</w:t>
        </w:r>
        <w:r>
          <w:rPr>
            <w:color w:val="0000FF"/>
            <w:spacing w:val="-5"/>
            <w:sz w:val="24"/>
            <w:u w:val="thick" w:color="0000FF"/>
          </w:rPr>
          <w:t xml:space="preserve"> </w:t>
        </w:r>
        <w:r>
          <w:rPr>
            <w:color w:val="0000FF"/>
            <w:sz w:val="24"/>
            <w:u w:val="thick" w:color="0000FF"/>
          </w:rPr>
          <w:t>for</w:t>
        </w:r>
        <w:r>
          <w:rPr>
            <w:color w:val="0000FF"/>
            <w:spacing w:val="-5"/>
            <w:sz w:val="24"/>
            <w:u w:val="thick" w:color="0000FF"/>
          </w:rPr>
          <w:t xml:space="preserve"> </w:t>
        </w:r>
        <w:r>
          <w:rPr>
            <w:color w:val="0000FF"/>
            <w:sz w:val="24"/>
            <w:u w:val="thick" w:color="0000FF"/>
          </w:rPr>
          <w:t>Establishment</w:t>
        </w:r>
        <w:r>
          <w:rPr>
            <w:color w:val="0000FF"/>
            <w:spacing w:val="-5"/>
            <w:sz w:val="24"/>
            <w:u w:val="thick" w:color="0000FF"/>
          </w:rPr>
          <w:t xml:space="preserve"> </w:t>
        </w:r>
        <w:r>
          <w:rPr>
            <w:color w:val="0000FF"/>
            <w:sz w:val="24"/>
            <w:u w:val="thick" w:color="0000FF"/>
          </w:rPr>
          <w:t>Size</w:t>
        </w:r>
      </w:hyperlink>
      <w:r>
        <w:rPr>
          <w:color w:val="0000FF"/>
          <w:spacing w:val="-5"/>
          <w:sz w:val="24"/>
        </w:rPr>
        <w:t xml:space="preserve"> </w:t>
      </w:r>
      <w:r>
        <w:rPr>
          <w:sz w:val="24"/>
        </w:rPr>
        <w:t>-</w:t>
      </w:r>
      <w:r>
        <w:rPr>
          <w:spacing w:val="-5"/>
          <w:sz w:val="24"/>
        </w:rPr>
        <w:t xml:space="preserve"> </w:t>
      </w:r>
      <w:r>
        <w:rPr>
          <w:sz w:val="24"/>
        </w:rPr>
        <w:t>4/11/2025; effective 4/15/2025</w:t>
      </w:r>
    </w:p>
    <w:p w14:paraId="21BF3F5D" w14:textId="77777777" w:rsidR="002E553A" w:rsidRDefault="00DD2800">
      <w:pPr>
        <w:pStyle w:val="ListParagraph"/>
        <w:numPr>
          <w:ilvl w:val="0"/>
          <w:numId w:val="2"/>
        </w:numPr>
        <w:tabs>
          <w:tab w:val="left" w:pos="1080"/>
        </w:tabs>
        <w:spacing w:before="0" w:line="264" w:lineRule="auto"/>
        <w:ind w:right="813"/>
        <w:rPr>
          <w:rFonts w:ascii="Arial" w:hAnsi="Arial"/>
          <w:sz w:val="24"/>
        </w:rPr>
      </w:pPr>
      <w:r>
        <w:rPr>
          <w:sz w:val="24"/>
        </w:rPr>
        <w:t>Instruction</w:t>
      </w:r>
      <w:r>
        <w:rPr>
          <w:spacing w:val="-4"/>
          <w:sz w:val="24"/>
        </w:rPr>
        <w:t xml:space="preserve"> </w:t>
      </w:r>
      <w:r>
        <w:rPr>
          <w:sz w:val="24"/>
        </w:rPr>
        <w:t>25-2</w:t>
      </w:r>
      <w:r>
        <w:rPr>
          <w:spacing w:val="-4"/>
          <w:sz w:val="24"/>
        </w:rPr>
        <w:t xml:space="preserve"> </w:t>
      </w:r>
      <w:r>
        <w:rPr>
          <w:sz w:val="24"/>
        </w:rPr>
        <w:t>-</w:t>
      </w:r>
      <w:r>
        <w:rPr>
          <w:spacing w:val="-4"/>
          <w:sz w:val="24"/>
        </w:rPr>
        <w:t xml:space="preserve"> </w:t>
      </w:r>
      <w:hyperlink r:id="rId14">
        <w:r>
          <w:rPr>
            <w:color w:val="0000FF"/>
            <w:sz w:val="24"/>
            <w:u w:val="thick" w:color="0000FF"/>
          </w:rPr>
          <w:t>Local</w:t>
        </w:r>
        <w:r>
          <w:rPr>
            <w:color w:val="0000FF"/>
            <w:spacing w:val="-4"/>
            <w:sz w:val="24"/>
            <w:u w:val="thick" w:color="0000FF"/>
          </w:rPr>
          <w:t xml:space="preserve"> </w:t>
        </w:r>
        <w:r>
          <w:rPr>
            <w:color w:val="0000FF"/>
            <w:sz w:val="24"/>
            <w:u w:val="thick" w:color="0000FF"/>
          </w:rPr>
          <w:t>Emphasis</w:t>
        </w:r>
        <w:r>
          <w:rPr>
            <w:color w:val="0000FF"/>
            <w:spacing w:val="-4"/>
            <w:sz w:val="24"/>
            <w:u w:val="thick" w:color="0000FF"/>
          </w:rPr>
          <w:t xml:space="preserve"> </w:t>
        </w:r>
        <w:r>
          <w:rPr>
            <w:color w:val="0000FF"/>
            <w:sz w:val="24"/>
            <w:u w:val="thick" w:color="0000FF"/>
          </w:rPr>
          <w:t>Program</w:t>
        </w:r>
        <w:r>
          <w:rPr>
            <w:color w:val="0000FF"/>
            <w:spacing w:val="-4"/>
            <w:sz w:val="24"/>
            <w:u w:val="thick" w:color="0000FF"/>
          </w:rPr>
          <w:t xml:space="preserve"> </w:t>
        </w:r>
        <w:r>
          <w:rPr>
            <w:color w:val="0000FF"/>
            <w:sz w:val="24"/>
            <w:u w:val="thick" w:color="0000FF"/>
          </w:rPr>
          <w:t>for</w:t>
        </w:r>
        <w:r>
          <w:rPr>
            <w:color w:val="0000FF"/>
            <w:spacing w:val="-4"/>
            <w:sz w:val="24"/>
            <w:u w:val="thick" w:color="0000FF"/>
          </w:rPr>
          <w:t xml:space="preserve"> </w:t>
        </w:r>
        <w:r>
          <w:rPr>
            <w:color w:val="0000FF"/>
            <w:sz w:val="24"/>
            <w:u w:val="thick" w:color="0000FF"/>
          </w:rPr>
          <w:t>High</w:t>
        </w:r>
        <w:r>
          <w:rPr>
            <w:color w:val="0000FF"/>
            <w:spacing w:val="-4"/>
            <w:sz w:val="24"/>
            <w:u w:val="thick" w:color="0000FF"/>
          </w:rPr>
          <w:t xml:space="preserve"> </w:t>
        </w:r>
        <w:r>
          <w:rPr>
            <w:color w:val="0000FF"/>
            <w:sz w:val="24"/>
            <w:u w:val="thick" w:color="0000FF"/>
          </w:rPr>
          <w:t>Hazard</w:t>
        </w:r>
        <w:r>
          <w:rPr>
            <w:color w:val="0000FF"/>
            <w:spacing w:val="-4"/>
            <w:sz w:val="24"/>
            <w:u w:val="thick" w:color="0000FF"/>
          </w:rPr>
          <w:t xml:space="preserve"> </w:t>
        </w:r>
        <w:r>
          <w:rPr>
            <w:color w:val="0000FF"/>
            <w:sz w:val="24"/>
            <w:u w:val="thick" w:color="0000FF"/>
          </w:rPr>
          <w:t>Industries</w:t>
        </w:r>
        <w:r>
          <w:rPr>
            <w:color w:val="0000FF"/>
            <w:spacing w:val="-4"/>
            <w:sz w:val="24"/>
            <w:u w:val="thick" w:color="0000FF"/>
          </w:rPr>
          <w:t xml:space="preserve"> </w:t>
        </w:r>
        <w:r>
          <w:rPr>
            <w:color w:val="0000FF"/>
            <w:sz w:val="24"/>
            <w:u w:val="thick" w:color="0000FF"/>
          </w:rPr>
          <w:t>in</w:t>
        </w:r>
        <w:r>
          <w:rPr>
            <w:color w:val="0000FF"/>
            <w:spacing w:val="-4"/>
            <w:sz w:val="24"/>
            <w:u w:val="thick" w:color="0000FF"/>
          </w:rPr>
          <w:t xml:space="preserve"> </w:t>
        </w:r>
        <w:r>
          <w:rPr>
            <w:color w:val="0000FF"/>
            <w:sz w:val="24"/>
            <w:u w:val="thick" w:color="0000FF"/>
          </w:rPr>
          <w:t>Maryland</w:t>
        </w:r>
      </w:hyperlink>
      <w:r>
        <w:rPr>
          <w:color w:val="0000FF"/>
          <w:spacing w:val="-4"/>
          <w:sz w:val="24"/>
        </w:rPr>
        <w:t xml:space="preserve"> </w:t>
      </w:r>
      <w:r>
        <w:rPr>
          <w:sz w:val="24"/>
        </w:rPr>
        <w:t>- 5/16/2025; effective 5/16/2025</w:t>
      </w:r>
    </w:p>
    <w:p w14:paraId="40EE8417" w14:textId="77777777" w:rsidR="002E553A" w:rsidRDefault="00DD2800">
      <w:pPr>
        <w:pStyle w:val="ListParagraph"/>
        <w:numPr>
          <w:ilvl w:val="0"/>
          <w:numId w:val="2"/>
        </w:numPr>
        <w:tabs>
          <w:tab w:val="left" w:pos="1080"/>
        </w:tabs>
        <w:spacing w:before="0" w:line="264" w:lineRule="auto"/>
        <w:ind w:right="1297"/>
        <w:rPr>
          <w:rFonts w:ascii="Arial" w:hAnsi="Arial"/>
          <w:sz w:val="24"/>
        </w:rPr>
      </w:pPr>
      <w:r>
        <w:rPr>
          <w:sz w:val="24"/>
        </w:rPr>
        <w:t>Instruction</w:t>
      </w:r>
      <w:r>
        <w:rPr>
          <w:spacing w:val="-5"/>
          <w:sz w:val="24"/>
        </w:rPr>
        <w:t xml:space="preserve"> </w:t>
      </w:r>
      <w:r>
        <w:rPr>
          <w:sz w:val="24"/>
        </w:rPr>
        <w:t>25-3</w:t>
      </w:r>
      <w:r>
        <w:rPr>
          <w:spacing w:val="-5"/>
          <w:sz w:val="24"/>
        </w:rPr>
        <w:t xml:space="preserve"> </w:t>
      </w:r>
      <w:r>
        <w:rPr>
          <w:sz w:val="24"/>
        </w:rPr>
        <w:t>-</w:t>
      </w:r>
      <w:r>
        <w:rPr>
          <w:spacing w:val="-5"/>
          <w:sz w:val="24"/>
        </w:rPr>
        <w:t xml:space="preserve"> </w:t>
      </w:r>
      <w:hyperlink r:id="rId15">
        <w:r>
          <w:rPr>
            <w:color w:val="0000FF"/>
            <w:sz w:val="24"/>
            <w:u w:val="thick" w:color="0000FF"/>
          </w:rPr>
          <w:t>Cancellation</w:t>
        </w:r>
        <w:r>
          <w:rPr>
            <w:color w:val="0000FF"/>
            <w:spacing w:val="-5"/>
            <w:sz w:val="24"/>
            <w:u w:val="thick" w:color="0000FF"/>
          </w:rPr>
          <w:t xml:space="preserve"> </w:t>
        </w:r>
        <w:r>
          <w:rPr>
            <w:color w:val="0000FF"/>
            <w:sz w:val="24"/>
            <w:u w:val="thick" w:color="0000FF"/>
          </w:rPr>
          <w:t>of</w:t>
        </w:r>
        <w:r>
          <w:rPr>
            <w:color w:val="0000FF"/>
            <w:spacing w:val="-5"/>
            <w:sz w:val="24"/>
            <w:u w:val="thick" w:color="0000FF"/>
          </w:rPr>
          <w:t xml:space="preserve"> </w:t>
        </w:r>
        <w:r>
          <w:rPr>
            <w:color w:val="0000FF"/>
            <w:sz w:val="24"/>
            <w:u w:val="thick" w:color="0000FF"/>
          </w:rPr>
          <w:t>MOSH</w:t>
        </w:r>
        <w:r>
          <w:rPr>
            <w:color w:val="0000FF"/>
            <w:spacing w:val="-5"/>
            <w:sz w:val="24"/>
            <w:u w:val="thick" w:color="0000FF"/>
          </w:rPr>
          <w:t xml:space="preserve"> </w:t>
        </w:r>
        <w:r>
          <w:rPr>
            <w:color w:val="0000FF"/>
            <w:sz w:val="24"/>
            <w:u w:val="thick" w:color="0000FF"/>
          </w:rPr>
          <w:t>Instruction</w:t>
        </w:r>
        <w:r>
          <w:rPr>
            <w:color w:val="0000FF"/>
            <w:spacing w:val="-5"/>
            <w:sz w:val="24"/>
            <w:u w:val="thick" w:color="0000FF"/>
          </w:rPr>
          <w:t xml:space="preserve"> </w:t>
        </w:r>
        <w:r>
          <w:rPr>
            <w:color w:val="0000FF"/>
            <w:sz w:val="24"/>
            <w:u w:val="thick" w:color="0000FF"/>
          </w:rPr>
          <w:t>76-</w:t>
        </w:r>
      </w:hyperlink>
      <w:r>
        <w:rPr>
          <w:color w:val="0000FF"/>
          <w:sz w:val="24"/>
          <w:u w:val="thick" w:color="0000FF"/>
        </w:rPr>
        <w:t>1</w:t>
      </w:r>
      <w:r>
        <w:rPr>
          <w:color w:val="0000FF"/>
          <w:spacing w:val="-5"/>
          <w:sz w:val="24"/>
          <w:u w:val="thick" w:color="0000FF"/>
        </w:rPr>
        <w:t xml:space="preserve"> </w:t>
      </w:r>
      <w:r>
        <w:rPr>
          <w:color w:val="0000FF"/>
          <w:sz w:val="24"/>
          <w:u w:val="thick" w:color="0000FF"/>
        </w:rPr>
        <w:t>-</w:t>
      </w:r>
      <w:r>
        <w:rPr>
          <w:color w:val="0000FF"/>
          <w:spacing w:val="-5"/>
          <w:sz w:val="24"/>
          <w:u w:val="thick" w:color="0000FF"/>
        </w:rPr>
        <w:t xml:space="preserve"> </w:t>
      </w:r>
      <w:r>
        <w:rPr>
          <w:color w:val="0000FF"/>
          <w:sz w:val="24"/>
          <w:u w:val="thick" w:color="0000FF"/>
        </w:rPr>
        <w:t>9/10/2025</w:t>
      </w:r>
      <w:r>
        <w:rPr>
          <w:sz w:val="24"/>
        </w:rPr>
        <w:t>;</w:t>
      </w:r>
      <w:r>
        <w:rPr>
          <w:spacing w:val="-5"/>
          <w:sz w:val="24"/>
        </w:rPr>
        <w:t xml:space="preserve"> </w:t>
      </w:r>
      <w:r>
        <w:rPr>
          <w:sz w:val="24"/>
        </w:rPr>
        <w:t xml:space="preserve">effective </w:t>
      </w:r>
      <w:r>
        <w:rPr>
          <w:spacing w:val="-2"/>
          <w:sz w:val="24"/>
        </w:rPr>
        <w:t>10/1/2025</w:t>
      </w:r>
    </w:p>
    <w:p w14:paraId="194E2DC4" w14:textId="77777777" w:rsidR="002E553A" w:rsidRDefault="002E553A">
      <w:pPr>
        <w:pStyle w:val="ListParagraph"/>
        <w:spacing w:line="264" w:lineRule="auto"/>
        <w:rPr>
          <w:rFonts w:ascii="Arial" w:hAnsi="Arial"/>
          <w:sz w:val="24"/>
        </w:rPr>
        <w:sectPr w:rsidR="002E553A">
          <w:pgSz w:w="12240" w:h="15840"/>
          <w:pgMar w:top="1820" w:right="1080" w:bottom="1160" w:left="1080" w:header="0" w:footer="971" w:gutter="0"/>
          <w:cols w:space="720"/>
        </w:sectPr>
      </w:pPr>
    </w:p>
    <w:p w14:paraId="673E6FA6" w14:textId="77777777" w:rsidR="002E553A" w:rsidRDefault="00DD2800">
      <w:pPr>
        <w:pStyle w:val="BodyText"/>
        <w:spacing w:before="86" w:line="264" w:lineRule="auto"/>
        <w:ind w:left="360" w:right="416"/>
      </w:pPr>
      <w:r>
        <w:rPr>
          <w:noProof/>
        </w:rPr>
        <w:lastRenderedPageBreak/>
        <mc:AlternateContent>
          <mc:Choice Requires="wps">
            <w:drawing>
              <wp:anchor distT="0" distB="0" distL="0" distR="0" simplePos="0" relativeHeight="487176192" behindDoc="1" locked="0" layoutInCell="1" allowOverlap="1" wp14:anchorId="2BDE1FC0" wp14:editId="0374D7A7">
                <wp:simplePos x="0" y="0"/>
                <wp:positionH relativeFrom="page">
                  <wp:posOffset>584230</wp:posOffset>
                </wp:positionH>
                <wp:positionV relativeFrom="page">
                  <wp:posOffset>4026423</wp:posOffset>
                </wp:positionV>
                <wp:extent cx="6735445" cy="202120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6735445" cy="2021205"/>
                        </a:xfrm>
                        <a:prstGeom prst="rect">
                          <a:avLst/>
                        </a:prstGeom>
                      </wps:spPr>
                      <wps:txbx>
                        <w:txbxContent>
                          <w:p w14:paraId="21A79391" w14:textId="77777777" w:rsidR="002E553A" w:rsidRDefault="00DD2800">
                            <w:pPr>
                              <w:spacing w:line="3183" w:lineRule="exact"/>
                              <w:rPr>
                                <w:rFonts w:ascii="Arial"/>
                                <w:sz w:val="318"/>
                              </w:rPr>
                            </w:pPr>
                            <w:r>
                              <w:rPr>
                                <w:rFonts w:ascii="Arial"/>
                                <w:color w:val="E7E9EC"/>
                                <w:spacing w:val="-2"/>
                                <w:sz w:val="318"/>
                              </w:rPr>
                              <w:t>DRAFT</w:t>
                            </w:r>
                          </w:p>
                        </w:txbxContent>
                      </wps:txbx>
                      <wps:bodyPr wrap="square" lIns="0" tIns="0" rIns="0" bIns="0" rtlCol="0">
                        <a:noAutofit/>
                      </wps:bodyPr>
                    </wps:wsp>
                  </a:graphicData>
                </a:graphic>
              </wp:anchor>
            </w:drawing>
          </mc:Choice>
          <mc:Fallback>
            <w:pict>
              <v:shape w14:anchorId="2BDE1FC0" id="Textbox 33" o:spid="_x0000_s1043" type="#_x0000_t202" style="position:absolute;left:0;text-align:left;margin-left:46pt;margin-top:317.05pt;width:530.35pt;height:159.15pt;rotation:-45;z-index:-1614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" filled="f" stroked="f">
                <v:textbox inset="0,0,0,0">
                  <w:txbxContent>
                    <w:p w14:paraId="21A79391" w14:textId="77777777" w:rsidR="002E553A" w:rsidRDefault="00DD2800">
                      <w:pPr>
                        <w:spacing w:line="3183" w:lineRule="exact"/>
                        <w:rPr>
                          <w:rFonts w:ascii="Arial"/>
                          <w:sz w:val="318"/>
                        </w:rPr>
                      </w:pPr>
                      <w:r>
                        <w:rPr>
                          <w:rFonts w:ascii="Arial"/>
                          <w:color w:val="E7E9EC"/>
                          <w:spacing w:val="-2"/>
                          <w:sz w:val="318"/>
                        </w:rPr>
                        <w:t>DRAFT</w:t>
                      </w:r>
                    </w:p>
                  </w:txbxContent>
                </v:textbox>
                <w10:wrap anchorx="page" anchory="page"/>
              </v:shape>
            </w:pict>
          </mc:Fallback>
        </mc:AlternateContent>
      </w:r>
      <w:r>
        <w:t>*Additional</w:t>
      </w:r>
      <w:r>
        <w:rPr>
          <w:spacing w:val="-3"/>
        </w:rPr>
        <w:t xml:space="preserve"> </w:t>
      </w:r>
      <w:r>
        <w:t>instructions</w:t>
      </w:r>
      <w:r>
        <w:rPr>
          <w:spacing w:val="-3"/>
        </w:rPr>
        <w:t xml:space="preserve"> </w:t>
      </w:r>
      <w:r>
        <w:t>are</w:t>
      </w:r>
      <w:r>
        <w:rPr>
          <w:spacing w:val="-3"/>
        </w:rPr>
        <w:t xml:space="preserve"> </w:t>
      </w:r>
      <w:r>
        <w:t>expected</w:t>
      </w:r>
      <w:r>
        <w:rPr>
          <w:spacing w:val="-3"/>
        </w:rPr>
        <w:t xml:space="preserve"> </w:t>
      </w:r>
      <w:r>
        <w:t>to</w:t>
      </w:r>
      <w:r>
        <w:rPr>
          <w:spacing w:val="-3"/>
        </w:rPr>
        <w:t xml:space="preserve"> </w:t>
      </w:r>
      <w:r>
        <w:t>be</w:t>
      </w:r>
      <w:r>
        <w:rPr>
          <w:spacing w:val="-3"/>
        </w:rPr>
        <w:t xml:space="preserve"> </w:t>
      </w:r>
      <w:r>
        <w:t>adopted</w:t>
      </w:r>
      <w:r>
        <w:rPr>
          <w:spacing w:val="-3"/>
        </w:rPr>
        <w:t xml:space="preserve"> </w:t>
      </w:r>
      <w:r>
        <w:t>in</w:t>
      </w:r>
      <w:r>
        <w:rPr>
          <w:spacing w:val="-3"/>
        </w:rPr>
        <w:t xml:space="preserve"> </w:t>
      </w:r>
      <w:r>
        <w:t>the</w:t>
      </w:r>
      <w:r>
        <w:rPr>
          <w:spacing w:val="-3"/>
        </w:rPr>
        <w:t xml:space="preserve"> </w:t>
      </w:r>
      <w:r>
        <w:t>first</w:t>
      </w:r>
      <w:r>
        <w:rPr>
          <w:spacing w:val="-3"/>
        </w:rPr>
        <w:t xml:space="preserve"> </w:t>
      </w:r>
      <w:r>
        <w:t>part</w:t>
      </w:r>
      <w:r>
        <w:rPr>
          <w:spacing w:val="-3"/>
        </w:rPr>
        <w:t xml:space="preserve"> </w:t>
      </w:r>
      <w:r>
        <w:t>of</w:t>
      </w:r>
      <w:r>
        <w:rPr>
          <w:spacing w:val="-3"/>
        </w:rPr>
        <w:t xml:space="preserve"> </w:t>
      </w:r>
      <w:r>
        <w:t>FFY26.</w:t>
      </w:r>
      <w:r>
        <w:rPr>
          <w:spacing w:val="-3"/>
        </w:rPr>
        <w:t xml:space="preserve"> </w:t>
      </w:r>
      <w:r>
        <w:t>MOSH</w:t>
      </w:r>
      <w:r>
        <w:rPr>
          <w:spacing w:val="-3"/>
        </w:rPr>
        <w:t xml:space="preserve"> </w:t>
      </w:r>
      <w:r>
        <w:t>continues to successfully adopt outstanding OSHA directives. Please see the website for the most</w:t>
      </w:r>
    </w:p>
    <w:p w14:paraId="614E1D07" w14:textId="77777777" w:rsidR="002E553A" w:rsidRDefault="00DD2800">
      <w:pPr>
        <w:pStyle w:val="BodyText"/>
        <w:ind w:left="360"/>
      </w:pPr>
      <w:r>
        <w:t xml:space="preserve">up-to-date </w:t>
      </w:r>
      <w:r>
        <w:rPr>
          <w:spacing w:val="-2"/>
        </w:rPr>
        <w:t>list.</w:t>
      </w:r>
    </w:p>
    <w:p w14:paraId="0CBC7AB3" w14:textId="77777777" w:rsidR="002E553A" w:rsidRDefault="002E553A">
      <w:pPr>
        <w:pStyle w:val="BodyText"/>
      </w:pPr>
    </w:p>
    <w:p w14:paraId="35BBE0BF" w14:textId="77777777" w:rsidR="002E553A" w:rsidRDefault="002E553A">
      <w:pPr>
        <w:pStyle w:val="BodyText"/>
        <w:spacing w:before="19"/>
      </w:pPr>
    </w:p>
    <w:p w14:paraId="03A9D050" w14:textId="77777777" w:rsidR="002E553A" w:rsidRDefault="00DD2800">
      <w:pPr>
        <w:spacing w:line="264" w:lineRule="auto"/>
        <w:rPr>
          <w:b/>
          <w:sz w:val="28"/>
        </w:rPr>
      </w:pPr>
      <w:r>
        <w:rPr>
          <w:b/>
          <w:sz w:val="32"/>
        </w:rPr>
        <w:t>Cooperative</w:t>
      </w:r>
      <w:r>
        <w:rPr>
          <w:b/>
          <w:spacing w:val="-13"/>
          <w:sz w:val="32"/>
        </w:rPr>
        <w:t xml:space="preserve"> </w:t>
      </w:r>
      <w:r>
        <w:rPr>
          <w:b/>
          <w:sz w:val="32"/>
        </w:rPr>
        <w:t>Compliance</w:t>
      </w:r>
      <w:r>
        <w:rPr>
          <w:b/>
          <w:spacing w:val="-13"/>
          <w:sz w:val="32"/>
        </w:rPr>
        <w:t xml:space="preserve"> </w:t>
      </w:r>
      <w:r>
        <w:rPr>
          <w:b/>
          <w:sz w:val="32"/>
        </w:rPr>
        <w:t>Partnerships</w:t>
      </w:r>
      <w:r>
        <w:rPr>
          <w:b/>
          <w:spacing w:val="-13"/>
          <w:sz w:val="32"/>
        </w:rPr>
        <w:t xml:space="preserve"> </w:t>
      </w:r>
      <w:r>
        <w:rPr>
          <w:b/>
          <w:sz w:val="32"/>
        </w:rPr>
        <w:t>(CCP)</w:t>
      </w:r>
      <w:r>
        <w:rPr>
          <w:b/>
          <w:spacing w:val="-13"/>
          <w:sz w:val="32"/>
        </w:rPr>
        <w:t xml:space="preserve"> </w:t>
      </w:r>
      <w:r>
        <w:rPr>
          <w:b/>
          <w:sz w:val="32"/>
        </w:rPr>
        <w:t>&amp;</w:t>
      </w:r>
      <w:r>
        <w:rPr>
          <w:b/>
          <w:spacing w:val="-13"/>
          <w:sz w:val="32"/>
        </w:rPr>
        <w:t xml:space="preserve"> </w:t>
      </w:r>
      <w:r>
        <w:rPr>
          <w:b/>
          <w:sz w:val="28"/>
        </w:rPr>
        <w:t>Voluntary</w:t>
      </w:r>
      <w:r>
        <w:rPr>
          <w:b/>
          <w:spacing w:val="-11"/>
          <w:sz w:val="28"/>
        </w:rPr>
        <w:t xml:space="preserve"> </w:t>
      </w:r>
      <w:r>
        <w:rPr>
          <w:b/>
          <w:sz w:val="28"/>
        </w:rPr>
        <w:t>Protection Program (VPP) - Star Only</w:t>
      </w:r>
    </w:p>
    <w:p w14:paraId="24A94722" w14:textId="77777777" w:rsidR="002E553A" w:rsidRDefault="00DD2800">
      <w:pPr>
        <w:pStyle w:val="BodyText"/>
        <w:spacing w:before="140" w:line="276" w:lineRule="auto"/>
      </w:pPr>
      <w:r>
        <w:t>The</w:t>
      </w:r>
      <w:r>
        <w:rPr>
          <w:spacing w:val="-3"/>
        </w:rPr>
        <w:t xml:space="preserve"> </w:t>
      </w:r>
      <w:r>
        <w:t>Cooperative</w:t>
      </w:r>
      <w:r>
        <w:rPr>
          <w:spacing w:val="-3"/>
        </w:rPr>
        <w:t xml:space="preserve"> </w:t>
      </w:r>
      <w:r>
        <w:t>Compliance</w:t>
      </w:r>
      <w:r>
        <w:rPr>
          <w:spacing w:val="-3"/>
        </w:rPr>
        <w:t xml:space="preserve"> </w:t>
      </w:r>
      <w:r>
        <w:t>Partnership</w:t>
      </w:r>
      <w:r>
        <w:rPr>
          <w:spacing w:val="-3"/>
        </w:rPr>
        <w:t xml:space="preserve"> </w:t>
      </w:r>
      <w:r>
        <w:t>program</w:t>
      </w:r>
      <w:r>
        <w:rPr>
          <w:spacing w:val="-3"/>
        </w:rPr>
        <w:t xml:space="preserve"> </w:t>
      </w:r>
      <w:r>
        <w:t>conducted</w:t>
      </w:r>
      <w:r>
        <w:rPr>
          <w:spacing w:val="-3"/>
        </w:rPr>
        <w:t xml:space="preserve"> </w:t>
      </w:r>
      <w:r>
        <w:t>one</w:t>
      </w:r>
      <w:r>
        <w:rPr>
          <w:spacing w:val="-3"/>
        </w:rPr>
        <w:t xml:space="preserve"> </w:t>
      </w:r>
      <w:r>
        <w:t>initial</w:t>
      </w:r>
      <w:r>
        <w:rPr>
          <w:spacing w:val="-3"/>
        </w:rPr>
        <w:t xml:space="preserve"> </w:t>
      </w:r>
      <w:r>
        <w:t>site</w:t>
      </w:r>
      <w:r>
        <w:rPr>
          <w:spacing w:val="-3"/>
        </w:rPr>
        <w:t xml:space="preserve"> </w:t>
      </w:r>
      <w:r>
        <w:t>visit</w:t>
      </w:r>
      <w:r>
        <w:rPr>
          <w:spacing w:val="-3"/>
        </w:rPr>
        <w:t xml:space="preserve"> </w:t>
      </w:r>
      <w:r>
        <w:t>in</w:t>
      </w:r>
      <w:r>
        <w:rPr>
          <w:spacing w:val="-3"/>
        </w:rPr>
        <w:t xml:space="preserve"> </w:t>
      </w:r>
      <w:r>
        <w:t>FFY25.</w:t>
      </w:r>
      <w:r>
        <w:rPr>
          <w:spacing w:val="-3"/>
        </w:rPr>
        <w:t xml:space="preserve"> </w:t>
      </w:r>
      <w:r>
        <w:t>Several</w:t>
      </w:r>
      <w:r>
        <w:rPr>
          <w:spacing w:val="-3"/>
        </w:rPr>
        <w:t xml:space="preserve"> </w:t>
      </w:r>
      <w:r>
        <w:t>new applications are currently undergoing review and are likely to become new partnerships in FFY26.</w:t>
      </w:r>
    </w:p>
    <w:p w14:paraId="0D1AB46D" w14:textId="77777777" w:rsidR="002E553A" w:rsidRDefault="00DD2800">
      <w:pPr>
        <w:pStyle w:val="BodyText"/>
        <w:spacing w:before="140" w:line="276" w:lineRule="auto"/>
        <w:ind w:right="48"/>
      </w:pPr>
      <w:r>
        <w:t>MOSH</w:t>
      </w:r>
      <w:r>
        <w:rPr>
          <w:spacing w:val="-3"/>
        </w:rPr>
        <w:t xml:space="preserve"> </w:t>
      </w:r>
      <w:r>
        <w:t>conducted</w:t>
      </w:r>
      <w:r>
        <w:rPr>
          <w:spacing w:val="-3"/>
        </w:rPr>
        <w:t xml:space="preserve"> </w:t>
      </w:r>
      <w:r>
        <w:t>six</w:t>
      </w:r>
      <w:r>
        <w:rPr>
          <w:spacing w:val="-3"/>
        </w:rPr>
        <w:t xml:space="preserve"> </w:t>
      </w:r>
      <w:r>
        <w:t>renewal</w:t>
      </w:r>
      <w:r>
        <w:rPr>
          <w:spacing w:val="-3"/>
        </w:rPr>
        <w:t xml:space="preserve"> </w:t>
      </w:r>
      <w:r>
        <w:t>inspections</w:t>
      </w:r>
      <w:r>
        <w:rPr>
          <w:spacing w:val="-3"/>
        </w:rPr>
        <w:t xml:space="preserve"> </w:t>
      </w:r>
      <w:r>
        <w:t>in</w:t>
      </w:r>
      <w:r>
        <w:rPr>
          <w:spacing w:val="-3"/>
        </w:rPr>
        <w:t xml:space="preserve"> </w:t>
      </w:r>
      <w:r>
        <w:t>FFY25</w:t>
      </w:r>
      <w:r>
        <w:rPr>
          <w:spacing w:val="-3"/>
        </w:rPr>
        <w:t xml:space="preserve"> </w:t>
      </w:r>
      <w:r>
        <w:t>and</w:t>
      </w:r>
      <w:r>
        <w:rPr>
          <w:spacing w:val="-3"/>
        </w:rPr>
        <w:t xml:space="preserve"> </w:t>
      </w:r>
      <w:r>
        <w:t>has</w:t>
      </w:r>
      <w:r>
        <w:rPr>
          <w:spacing w:val="-3"/>
        </w:rPr>
        <w:t xml:space="preserve"> </w:t>
      </w:r>
      <w:r>
        <w:t>plans</w:t>
      </w:r>
      <w:r>
        <w:rPr>
          <w:spacing w:val="-3"/>
        </w:rPr>
        <w:t xml:space="preserve"> </w:t>
      </w:r>
      <w:r>
        <w:t>to</w:t>
      </w:r>
      <w:r>
        <w:rPr>
          <w:spacing w:val="-3"/>
        </w:rPr>
        <w:t xml:space="preserve"> </w:t>
      </w:r>
      <w:r>
        <w:t>conduct</w:t>
      </w:r>
      <w:r>
        <w:rPr>
          <w:spacing w:val="-3"/>
        </w:rPr>
        <w:t xml:space="preserve"> </w:t>
      </w:r>
      <w:r>
        <w:t>three</w:t>
      </w:r>
      <w:r>
        <w:rPr>
          <w:spacing w:val="-3"/>
        </w:rPr>
        <w:t xml:space="preserve"> </w:t>
      </w:r>
      <w:r>
        <w:t>renewal</w:t>
      </w:r>
      <w:r>
        <w:rPr>
          <w:spacing w:val="-3"/>
        </w:rPr>
        <w:t xml:space="preserve"> </w:t>
      </w:r>
      <w:r>
        <w:t>inspections in FFY26. No new sites were added to the Voluntary Protection Program in FFY25.</w:t>
      </w:r>
    </w:p>
    <w:p w14:paraId="5488819A" w14:textId="426B09B4" w:rsidR="002E553A" w:rsidRDefault="00DD2800">
      <w:pPr>
        <w:pStyle w:val="BodyText"/>
        <w:spacing w:before="140" w:line="276" w:lineRule="auto"/>
        <w:ind w:right="48"/>
      </w:pPr>
      <w:r>
        <w:t>MOSH</w:t>
      </w:r>
      <w:r>
        <w:rPr>
          <w:spacing w:val="-6"/>
        </w:rPr>
        <w:t xml:space="preserve"> </w:t>
      </w:r>
      <w:r>
        <w:t>VPP</w:t>
      </w:r>
      <w:r>
        <w:rPr>
          <w:spacing w:val="-6"/>
        </w:rPr>
        <w:t xml:space="preserve"> </w:t>
      </w:r>
      <w:r>
        <w:t>staff</w:t>
      </w:r>
      <w:r>
        <w:rPr>
          <w:spacing w:val="-6"/>
        </w:rPr>
        <w:t xml:space="preserve"> </w:t>
      </w:r>
      <w:r>
        <w:t>attended</w:t>
      </w:r>
      <w:r>
        <w:rPr>
          <w:spacing w:val="-6"/>
        </w:rPr>
        <w:t xml:space="preserve"> </w:t>
      </w:r>
      <w:r>
        <w:t>the</w:t>
      </w:r>
      <w:r>
        <w:rPr>
          <w:spacing w:val="-6"/>
        </w:rPr>
        <w:t xml:space="preserve"> </w:t>
      </w:r>
      <w:r>
        <w:t>Region</w:t>
      </w:r>
      <w:r>
        <w:rPr>
          <w:spacing w:val="-6"/>
        </w:rPr>
        <w:t xml:space="preserve"> </w:t>
      </w:r>
      <w:r>
        <w:t>III</w:t>
      </w:r>
      <w:r>
        <w:rPr>
          <w:spacing w:val="-6"/>
        </w:rPr>
        <w:t xml:space="preserve"> </w:t>
      </w:r>
      <w:r>
        <w:t>VPPPA</w:t>
      </w:r>
      <w:r>
        <w:rPr>
          <w:spacing w:val="-6"/>
        </w:rPr>
        <w:t xml:space="preserve"> </w:t>
      </w:r>
      <w:r>
        <w:t>conference</w:t>
      </w:r>
      <w:r>
        <w:rPr>
          <w:spacing w:val="-6"/>
        </w:rPr>
        <w:t xml:space="preserve"> </w:t>
      </w:r>
      <w:r>
        <w:t>held</w:t>
      </w:r>
      <w:r>
        <w:rPr>
          <w:spacing w:val="-6"/>
        </w:rPr>
        <w:t xml:space="preserve"> </w:t>
      </w:r>
      <w:r>
        <w:t>in</w:t>
      </w:r>
      <w:r>
        <w:rPr>
          <w:spacing w:val="-6"/>
        </w:rPr>
        <w:t xml:space="preserve"> </w:t>
      </w:r>
      <w:r>
        <w:t>May</w:t>
      </w:r>
      <w:r>
        <w:rPr>
          <w:spacing w:val="-6"/>
        </w:rPr>
        <w:t xml:space="preserve"> </w:t>
      </w:r>
      <w:r>
        <w:t>in</w:t>
      </w:r>
      <w:r>
        <w:rPr>
          <w:spacing w:val="-6"/>
        </w:rPr>
        <w:t xml:space="preserve"> </w:t>
      </w:r>
      <w:r>
        <w:t>Hershey,</w:t>
      </w:r>
      <w:r>
        <w:rPr>
          <w:spacing w:val="-6"/>
        </w:rPr>
        <w:t xml:space="preserve"> </w:t>
      </w:r>
      <w:r>
        <w:t>PA</w:t>
      </w:r>
      <w:r>
        <w:rPr>
          <w:spacing w:val="-6"/>
        </w:rPr>
        <w:t xml:space="preserve"> </w:t>
      </w:r>
      <w:r>
        <w:t>and</w:t>
      </w:r>
      <w:r>
        <w:rPr>
          <w:spacing w:val="-6"/>
        </w:rPr>
        <w:t xml:space="preserve"> </w:t>
      </w:r>
      <w:r w:rsidR="00776AAA">
        <w:t>is planning</w:t>
      </w:r>
      <w:r>
        <w:rPr>
          <w:spacing w:val="-6"/>
        </w:rPr>
        <w:t xml:space="preserve"> </w:t>
      </w:r>
      <w:r>
        <w:t>to attend the Region III VPPPA conference in FFY26. Three MOSH compliance staff completed the OSHA VPP Team Leader Training course (5500) offered by the OSHA Training Institute.</w:t>
      </w:r>
    </w:p>
    <w:p w14:paraId="13E0E024" w14:textId="77777777" w:rsidR="002E553A" w:rsidRDefault="002E553A">
      <w:pPr>
        <w:pStyle w:val="BodyText"/>
        <w:spacing w:line="276" w:lineRule="auto"/>
        <w:sectPr w:rsidR="002E553A">
          <w:pgSz w:w="12240" w:h="15840"/>
          <w:pgMar w:top="1820" w:right="1080" w:bottom="1160" w:left="1080" w:header="0" w:footer="971" w:gutter="0"/>
          <w:cols w:space="720"/>
        </w:sectPr>
      </w:pPr>
    </w:p>
    <w:p w14:paraId="35038DD6" w14:textId="77777777" w:rsidR="002E553A" w:rsidRDefault="00DD2800">
      <w:pPr>
        <w:pStyle w:val="Heading1"/>
      </w:pPr>
      <w:r>
        <w:lastRenderedPageBreak/>
        <w:t>Research</w:t>
      </w:r>
      <w:r>
        <w:rPr>
          <w:spacing w:val="-8"/>
        </w:rPr>
        <w:t xml:space="preserve"> </w:t>
      </w:r>
      <w:r>
        <w:t>and</w:t>
      </w:r>
      <w:r>
        <w:rPr>
          <w:spacing w:val="-8"/>
        </w:rPr>
        <w:t xml:space="preserve"> </w:t>
      </w:r>
      <w:r>
        <w:rPr>
          <w:spacing w:val="-2"/>
        </w:rPr>
        <w:t>Statistics</w:t>
      </w:r>
    </w:p>
    <w:p w14:paraId="64650C87" w14:textId="77777777" w:rsidR="002E553A" w:rsidRDefault="00DD2800">
      <w:pPr>
        <w:pStyle w:val="BodyText"/>
        <w:spacing w:before="195" w:line="264" w:lineRule="auto"/>
        <w:ind w:right="335"/>
      </w:pPr>
      <w:r>
        <w:rPr>
          <w:noProof/>
        </w:rPr>
        <mc:AlternateContent>
          <mc:Choice Requires="wps">
            <w:drawing>
              <wp:anchor distT="0" distB="0" distL="0" distR="0" simplePos="0" relativeHeight="487176704" behindDoc="1" locked="0" layoutInCell="1" allowOverlap="1" wp14:anchorId="3481DF69" wp14:editId="75648C65">
                <wp:simplePos x="0" y="0"/>
                <wp:positionH relativeFrom="page">
                  <wp:posOffset>4406085</wp:posOffset>
                </wp:positionH>
                <wp:positionV relativeFrom="paragraph">
                  <wp:posOffset>1510598</wp:posOffset>
                </wp:positionV>
                <wp:extent cx="1235075" cy="202120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1235075" cy="2021205"/>
                        </a:xfrm>
                        <a:prstGeom prst="rect">
                          <a:avLst/>
                        </a:prstGeom>
                      </wps:spPr>
                      <wps:txbx>
                        <w:txbxContent>
                          <w:p w14:paraId="67DBFE7B" w14:textId="77777777" w:rsidR="002E553A" w:rsidRDefault="00DD2800">
                            <w:pPr>
                              <w:spacing w:line="3183" w:lineRule="exact"/>
                              <w:rPr>
                                <w:rFonts w:ascii="Arial"/>
                                <w:sz w:val="318"/>
                              </w:rPr>
                            </w:pPr>
                            <w:r>
                              <w:rPr>
                                <w:rFonts w:ascii="Arial"/>
                                <w:color w:val="E7E9EC"/>
                                <w:spacing w:val="-10"/>
                                <w:sz w:val="318"/>
                              </w:rPr>
                              <w:t>F</w:t>
                            </w:r>
                          </w:p>
                        </w:txbxContent>
                      </wps:txbx>
                      <wps:bodyPr wrap="square" lIns="0" tIns="0" rIns="0" bIns="0" rtlCol="0">
                        <a:noAutofit/>
                      </wps:bodyPr>
                    </wps:wsp>
                  </a:graphicData>
                </a:graphic>
              </wp:anchor>
            </w:drawing>
          </mc:Choice>
          <mc:Fallback>
            <w:pict>
              <v:shape w14:anchorId="3481DF69" id="Textbox 34" o:spid="_x0000_s1044" type="#_x0000_t202" style="position:absolute;margin-left:346.95pt;margin-top:118.95pt;width:97.25pt;height:159.15pt;rotation:-45;z-index:-1613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" filled="f" stroked="f">
                <v:textbox inset="0,0,0,0">
                  <w:txbxContent>
                    <w:p w14:paraId="67DBFE7B" w14:textId="77777777" w:rsidR="002E553A" w:rsidRDefault="00DD2800">
                      <w:pPr>
                        <w:spacing w:line="3183" w:lineRule="exact"/>
                        <w:rPr>
                          <w:rFonts w:ascii="Arial"/>
                          <w:sz w:val="318"/>
                        </w:rPr>
                      </w:pPr>
                      <w:r>
                        <w:rPr>
                          <w:rFonts w:ascii="Arial"/>
                          <w:color w:val="E7E9EC"/>
                          <w:spacing w:val="-10"/>
                          <w:sz w:val="318"/>
                        </w:rPr>
                        <w:t>F</w:t>
                      </w:r>
                    </w:p>
                  </w:txbxContent>
                </v:textbox>
                <w10:wrap anchorx="page"/>
              </v:shape>
            </w:pict>
          </mc:Fallback>
        </mc:AlternateContent>
      </w:r>
      <w:r>
        <w:rPr>
          <w:noProof/>
        </w:rPr>
        <mc:AlternateContent>
          <mc:Choice Requires="wps">
            <w:drawing>
              <wp:anchor distT="0" distB="0" distL="0" distR="0" simplePos="0" relativeHeight="487177728" behindDoc="1" locked="0" layoutInCell="1" allowOverlap="1" wp14:anchorId="2D6AE2F2" wp14:editId="78913940">
                <wp:simplePos x="0" y="0"/>
                <wp:positionH relativeFrom="page">
                  <wp:posOffset>685800</wp:posOffset>
                </wp:positionH>
                <wp:positionV relativeFrom="paragraph">
                  <wp:posOffset>321342</wp:posOffset>
                </wp:positionV>
                <wp:extent cx="6172200" cy="379730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2200" cy="3797300"/>
                        </a:xfrm>
                        <a:custGeom>
                          <a:avLst/>
                          <a:gdLst/>
                          <a:ahLst/>
                          <a:cxnLst/>
                          <a:rect l="l" t="t" r="r" b="b"/>
                          <a:pathLst>
                            <a:path w="6172200" h="3797300">
                              <a:moveTo>
                                <a:pt x="6172200" y="0"/>
                              </a:moveTo>
                              <a:lnTo>
                                <a:pt x="0" y="0"/>
                              </a:lnTo>
                              <a:lnTo>
                                <a:pt x="0" y="190500"/>
                              </a:lnTo>
                              <a:lnTo>
                                <a:pt x="0" y="203200"/>
                              </a:lnTo>
                              <a:lnTo>
                                <a:pt x="0" y="3797300"/>
                              </a:lnTo>
                              <a:lnTo>
                                <a:pt x="6172200" y="3797300"/>
                              </a:lnTo>
                              <a:lnTo>
                                <a:pt x="6172200" y="190500"/>
                              </a:lnTo>
                              <a:lnTo>
                                <a:pt x="61722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68BEC92A" id="Graphic 35" o:spid="_x0000_s1026" style="position:absolute;margin-left:54pt;margin-top:25.3pt;width:486pt;height:299pt;z-index:-16138752;visibility:visible;mso-wrap-style:square;mso-wrap-distance-left:0;mso-wrap-distance-top:0;mso-wrap-distance-right:0;mso-wrap-distance-bottom:0;mso-position-horizontal:absolute;mso-position-horizontal-relative:page;mso-position-vertical:absolute;mso-position-vertical-relative:text;v-text-anchor:top" coordsize="6172200,3797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" path="m6172200,l,,,190500r,12700l,3797300r6172200,l6172200,190500,6172200,xe" stroked="f">
                <v:path arrowok="t"/>
                <w10:wrap anchorx="page"/>
              </v:shape>
            </w:pict>
          </mc:Fallback>
        </mc:AlternateContent>
      </w:r>
      <w:r>
        <w:rPr>
          <w:noProof/>
        </w:rPr>
        <mc:AlternateContent>
          <mc:Choice Requires="wps">
            <w:drawing>
              <wp:anchor distT="0" distB="0" distL="0" distR="0" simplePos="0" relativeHeight="487178752" behindDoc="1" locked="0" layoutInCell="1" allowOverlap="1" wp14:anchorId="764E3632" wp14:editId="31821660">
                <wp:simplePos x="0" y="0"/>
                <wp:positionH relativeFrom="page">
                  <wp:posOffset>5278775</wp:posOffset>
                </wp:positionH>
                <wp:positionV relativeFrom="paragraph">
                  <wp:posOffset>637907</wp:posOffset>
                </wp:positionV>
                <wp:extent cx="1235075" cy="202120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1235075" cy="2021205"/>
                        </a:xfrm>
                        <a:prstGeom prst="rect">
                          <a:avLst/>
                        </a:prstGeom>
                      </wps:spPr>
                      <wps:txbx>
                        <w:txbxContent>
                          <w:p w14:paraId="134052EA" w14:textId="77777777" w:rsidR="002E553A" w:rsidRDefault="00DD2800">
                            <w:pPr>
                              <w:spacing w:line="3183" w:lineRule="exact"/>
                              <w:rPr>
                                <w:rFonts w:ascii="Arial"/>
                                <w:sz w:val="318"/>
                              </w:rPr>
                            </w:pPr>
                            <w:r>
                              <w:rPr>
                                <w:rFonts w:ascii="Arial"/>
                                <w:color w:val="E7E9EC"/>
                                <w:spacing w:val="-10"/>
                                <w:sz w:val="318"/>
                              </w:rPr>
                              <w:t>T</w:t>
                            </w:r>
                          </w:p>
                        </w:txbxContent>
                      </wps:txbx>
                      <wps:bodyPr wrap="square" lIns="0" tIns="0" rIns="0" bIns="0" rtlCol="0">
                        <a:noAutofit/>
                      </wps:bodyPr>
                    </wps:wsp>
                  </a:graphicData>
                </a:graphic>
              </wp:anchor>
            </w:drawing>
          </mc:Choice>
          <mc:Fallback>
            <w:pict>
              <v:shape w14:anchorId="764E3632" id="Textbox 36" o:spid="_x0000_s1045" type="#_x0000_t202" style="position:absolute;margin-left:415.65pt;margin-top:50.25pt;width:97.25pt;height:159.15pt;rotation:-45;z-index:-1613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" filled="f" stroked="f">
                <v:textbox inset="0,0,0,0">
                  <w:txbxContent>
                    <w:p w14:paraId="134052EA" w14:textId="77777777" w:rsidR="002E553A" w:rsidRDefault="00DD2800">
                      <w:pPr>
                        <w:spacing w:line="3183" w:lineRule="exact"/>
                        <w:rPr>
                          <w:rFonts w:ascii="Arial"/>
                          <w:sz w:val="318"/>
                        </w:rPr>
                      </w:pPr>
                      <w:r>
                        <w:rPr>
                          <w:rFonts w:ascii="Arial"/>
                          <w:color w:val="E7E9EC"/>
                          <w:spacing w:val="-10"/>
                          <w:sz w:val="318"/>
                        </w:rPr>
                        <w:t>T</w:t>
                      </w:r>
                    </w:p>
                  </w:txbxContent>
                </v:textbox>
                <w10:wrap anchorx="page"/>
              </v:shape>
            </w:pict>
          </mc:Fallback>
        </mc:AlternateContent>
      </w:r>
      <w:r>
        <w:rPr>
          <w:color w:val="212121"/>
        </w:rPr>
        <w:t>In July 2025, the MOSH Research and Statistics unit completed the reference year 2024 data collection for the Bureau of Labor Statistics (BLS) Survey of Occupational Injuries and Illnesses (SOII)</w:t>
      </w:r>
      <w:r>
        <w:rPr>
          <w:color w:val="212121"/>
          <w:spacing w:val="-2"/>
        </w:rPr>
        <w:t xml:space="preserve"> </w:t>
      </w:r>
      <w:r>
        <w:rPr>
          <w:color w:val="212121"/>
        </w:rPr>
        <w:t>program.</w:t>
      </w:r>
      <w:r>
        <w:rPr>
          <w:color w:val="212121"/>
          <w:spacing w:val="-2"/>
        </w:rPr>
        <w:t xml:space="preserve"> </w:t>
      </w:r>
      <w:r>
        <w:rPr>
          <w:color w:val="212121"/>
        </w:rPr>
        <w:t>The</w:t>
      </w:r>
      <w:r>
        <w:rPr>
          <w:color w:val="212121"/>
          <w:spacing w:val="-2"/>
        </w:rPr>
        <w:t xml:space="preserve"> </w:t>
      </w:r>
      <w:r>
        <w:rPr>
          <w:color w:val="212121"/>
        </w:rPr>
        <w:t>statistics</w:t>
      </w:r>
      <w:r>
        <w:rPr>
          <w:color w:val="212121"/>
          <w:spacing w:val="-2"/>
        </w:rPr>
        <w:t xml:space="preserve"> </w:t>
      </w:r>
      <w:r>
        <w:rPr>
          <w:color w:val="212121"/>
        </w:rPr>
        <w:t>generated</w:t>
      </w:r>
      <w:r>
        <w:rPr>
          <w:color w:val="212121"/>
          <w:spacing w:val="-2"/>
        </w:rPr>
        <w:t xml:space="preserve"> </w:t>
      </w:r>
      <w:r>
        <w:rPr>
          <w:color w:val="212121"/>
        </w:rPr>
        <w:t>from</w:t>
      </w:r>
      <w:r>
        <w:rPr>
          <w:color w:val="212121"/>
          <w:spacing w:val="-2"/>
        </w:rPr>
        <w:t xml:space="preserve"> </w:t>
      </w:r>
      <w:r>
        <w:rPr>
          <w:color w:val="212121"/>
        </w:rPr>
        <w:t>this</w:t>
      </w:r>
      <w:r>
        <w:rPr>
          <w:color w:val="212121"/>
          <w:spacing w:val="-2"/>
        </w:rPr>
        <w:t xml:space="preserve"> </w:t>
      </w:r>
      <w:r>
        <w:rPr>
          <w:color w:val="212121"/>
        </w:rPr>
        <w:t>employer-based</w:t>
      </w:r>
      <w:r>
        <w:rPr>
          <w:color w:val="212121"/>
          <w:spacing w:val="-2"/>
        </w:rPr>
        <w:t xml:space="preserve"> </w:t>
      </w:r>
      <w:r>
        <w:rPr>
          <w:color w:val="212121"/>
        </w:rPr>
        <w:t>survey</w:t>
      </w:r>
      <w:r>
        <w:rPr>
          <w:color w:val="212121"/>
          <w:spacing w:val="-2"/>
        </w:rPr>
        <w:t xml:space="preserve"> </w:t>
      </w:r>
      <w:r>
        <w:rPr>
          <w:color w:val="212121"/>
        </w:rPr>
        <w:t>are</w:t>
      </w:r>
      <w:r>
        <w:rPr>
          <w:color w:val="212121"/>
          <w:spacing w:val="-2"/>
        </w:rPr>
        <w:t xml:space="preserve"> </w:t>
      </w:r>
      <w:r>
        <w:rPr>
          <w:color w:val="212121"/>
        </w:rPr>
        <w:t>the</w:t>
      </w:r>
      <w:r>
        <w:rPr>
          <w:color w:val="212121"/>
          <w:spacing w:val="-2"/>
        </w:rPr>
        <w:t xml:space="preserve"> </w:t>
      </w:r>
      <w:r>
        <w:rPr>
          <w:color w:val="212121"/>
        </w:rPr>
        <w:t>U.S.</w:t>
      </w:r>
      <w:r>
        <w:rPr>
          <w:color w:val="212121"/>
          <w:spacing w:val="-2"/>
        </w:rPr>
        <w:t xml:space="preserve"> </w:t>
      </w:r>
      <w:r>
        <w:rPr>
          <w:color w:val="212121"/>
        </w:rPr>
        <w:t>government’s official accounting of the safety and health issues facing America’s workplaces. The SOII charts the nature and magnitude of occupational injuries and illnesses across the United States. The dedication and</w:t>
      </w:r>
      <w:r>
        <w:rPr>
          <w:color w:val="212121"/>
          <w:spacing w:val="-3"/>
        </w:rPr>
        <w:t xml:space="preserve"> </w:t>
      </w:r>
      <w:r>
        <w:rPr>
          <w:color w:val="212121"/>
        </w:rPr>
        <w:t>perseverance</w:t>
      </w:r>
      <w:r>
        <w:rPr>
          <w:color w:val="212121"/>
          <w:spacing w:val="-3"/>
        </w:rPr>
        <w:t xml:space="preserve"> </w:t>
      </w:r>
      <w:r>
        <w:rPr>
          <w:color w:val="212121"/>
        </w:rPr>
        <w:t>of</w:t>
      </w:r>
      <w:r>
        <w:rPr>
          <w:color w:val="212121"/>
          <w:spacing w:val="-3"/>
        </w:rPr>
        <w:t xml:space="preserve"> </w:t>
      </w:r>
      <w:r>
        <w:rPr>
          <w:color w:val="212121"/>
        </w:rPr>
        <w:t>the</w:t>
      </w:r>
      <w:r>
        <w:rPr>
          <w:color w:val="212121"/>
          <w:spacing w:val="-3"/>
        </w:rPr>
        <w:t xml:space="preserve"> </w:t>
      </w:r>
      <w:r>
        <w:rPr>
          <w:color w:val="212121"/>
        </w:rPr>
        <w:t>Research</w:t>
      </w:r>
      <w:r>
        <w:rPr>
          <w:color w:val="212121"/>
          <w:spacing w:val="-3"/>
        </w:rPr>
        <w:t xml:space="preserve"> </w:t>
      </w:r>
      <w:r>
        <w:rPr>
          <w:color w:val="212121"/>
        </w:rPr>
        <w:t>and</w:t>
      </w:r>
      <w:r>
        <w:rPr>
          <w:color w:val="212121"/>
          <w:spacing w:val="-3"/>
        </w:rPr>
        <w:t xml:space="preserve"> </w:t>
      </w:r>
      <w:r>
        <w:rPr>
          <w:color w:val="212121"/>
        </w:rPr>
        <w:t>Statistics</w:t>
      </w:r>
      <w:r>
        <w:rPr>
          <w:color w:val="212121"/>
          <w:spacing w:val="-3"/>
        </w:rPr>
        <w:t xml:space="preserve"> </w:t>
      </w:r>
      <w:r>
        <w:rPr>
          <w:color w:val="212121"/>
        </w:rPr>
        <w:t>staff</w:t>
      </w:r>
      <w:r>
        <w:rPr>
          <w:color w:val="212121"/>
          <w:spacing w:val="-3"/>
        </w:rPr>
        <w:t xml:space="preserve"> </w:t>
      </w:r>
      <w:r>
        <w:rPr>
          <w:color w:val="212121"/>
        </w:rPr>
        <w:t>helps</w:t>
      </w:r>
      <w:r>
        <w:rPr>
          <w:color w:val="212121"/>
          <w:spacing w:val="-3"/>
        </w:rPr>
        <w:t xml:space="preserve"> </w:t>
      </w:r>
      <w:r>
        <w:rPr>
          <w:color w:val="212121"/>
        </w:rPr>
        <w:t>ensure</w:t>
      </w:r>
      <w:r>
        <w:rPr>
          <w:color w:val="212121"/>
          <w:spacing w:val="-3"/>
        </w:rPr>
        <w:t xml:space="preserve"> </w:t>
      </w:r>
      <w:r>
        <w:rPr>
          <w:color w:val="212121"/>
        </w:rPr>
        <w:t>that</w:t>
      </w:r>
      <w:r>
        <w:rPr>
          <w:color w:val="212121"/>
          <w:spacing w:val="-3"/>
        </w:rPr>
        <w:t xml:space="preserve"> </w:t>
      </w:r>
      <w:r>
        <w:rPr>
          <w:color w:val="212121"/>
        </w:rPr>
        <w:t>MOSH</w:t>
      </w:r>
      <w:r>
        <w:rPr>
          <w:color w:val="212121"/>
          <w:spacing w:val="-3"/>
        </w:rPr>
        <w:t xml:space="preserve"> </w:t>
      </w:r>
      <w:r>
        <w:rPr>
          <w:color w:val="212121"/>
        </w:rPr>
        <w:t>has</w:t>
      </w:r>
      <w:r>
        <w:rPr>
          <w:color w:val="212121"/>
          <w:spacing w:val="-3"/>
        </w:rPr>
        <w:t xml:space="preserve"> </w:t>
      </w:r>
      <w:r>
        <w:rPr>
          <w:color w:val="212121"/>
        </w:rPr>
        <w:t>reliable</w:t>
      </w:r>
      <w:r>
        <w:rPr>
          <w:color w:val="212121"/>
          <w:spacing w:val="-3"/>
        </w:rPr>
        <w:t xml:space="preserve"> </w:t>
      </w:r>
      <w:r>
        <w:rPr>
          <w:color w:val="212121"/>
        </w:rPr>
        <w:t>and</w:t>
      </w:r>
      <w:r>
        <w:rPr>
          <w:color w:val="212121"/>
          <w:spacing w:val="-3"/>
        </w:rPr>
        <w:t xml:space="preserve"> </w:t>
      </w:r>
      <w:r>
        <w:rPr>
          <w:color w:val="212121"/>
        </w:rPr>
        <w:t>timely occupational injury and illness data at its disposal for industry outreach initiatives, targeted enforcement, and other surveillance purposes.</w:t>
      </w:r>
    </w:p>
    <w:p w14:paraId="139E8351" w14:textId="77777777" w:rsidR="002E553A" w:rsidRDefault="00DD2800">
      <w:pPr>
        <w:spacing w:before="240"/>
        <w:ind w:left="744"/>
        <w:rPr>
          <w:i/>
          <w:sz w:val="28"/>
        </w:rPr>
      </w:pPr>
      <w:r>
        <w:rPr>
          <w:i/>
          <w:color w:val="212121"/>
          <w:sz w:val="28"/>
          <w:u w:val="thick" w:color="212121"/>
        </w:rPr>
        <w:t>Highlights</w:t>
      </w:r>
      <w:r>
        <w:rPr>
          <w:i/>
          <w:color w:val="212121"/>
          <w:spacing w:val="-8"/>
          <w:sz w:val="28"/>
          <w:u w:val="thick" w:color="212121"/>
        </w:rPr>
        <w:t xml:space="preserve"> </w:t>
      </w:r>
      <w:r>
        <w:rPr>
          <w:i/>
          <w:color w:val="212121"/>
          <w:sz w:val="28"/>
          <w:u w:val="thick" w:color="212121"/>
        </w:rPr>
        <w:t>of</w:t>
      </w:r>
      <w:r>
        <w:rPr>
          <w:i/>
          <w:color w:val="212121"/>
          <w:spacing w:val="-6"/>
          <w:sz w:val="28"/>
          <w:u w:val="thick" w:color="212121"/>
        </w:rPr>
        <w:t xml:space="preserve"> </w:t>
      </w:r>
      <w:r>
        <w:rPr>
          <w:i/>
          <w:color w:val="212121"/>
          <w:sz w:val="28"/>
          <w:u w:val="thick" w:color="212121"/>
        </w:rPr>
        <w:t>the</w:t>
      </w:r>
      <w:r>
        <w:rPr>
          <w:i/>
          <w:color w:val="212121"/>
          <w:spacing w:val="-6"/>
          <w:sz w:val="28"/>
          <w:u w:val="thick" w:color="212121"/>
        </w:rPr>
        <w:t xml:space="preserve"> </w:t>
      </w:r>
      <w:r>
        <w:rPr>
          <w:i/>
          <w:color w:val="212121"/>
          <w:sz w:val="28"/>
          <w:u w:val="thick" w:color="212121"/>
        </w:rPr>
        <w:t>Maryland</w:t>
      </w:r>
      <w:r>
        <w:rPr>
          <w:i/>
          <w:color w:val="212121"/>
          <w:spacing w:val="-6"/>
          <w:sz w:val="28"/>
          <w:u w:val="thick" w:color="212121"/>
        </w:rPr>
        <w:t xml:space="preserve"> </w:t>
      </w:r>
      <w:r>
        <w:rPr>
          <w:i/>
          <w:color w:val="212121"/>
          <w:sz w:val="28"/>
          <w:u w:val="thick" w:color="212121"/>
        </w:rPr>
        <w:t>Survey</w:t>
      </w:r>
      <w:r>
        <w:rPr>
          <w:i/>
          <w:color w:val="212121"/>
          <w:spacing w:val="-6"/>
          <w:sz w:val="28"/>
          <w:u w:val="thick" w:color="212121"/>
        </w:rPr>
        <w:t xml:space="preserve"> </w:t>
      </w:r>
      <w:r>
        <w:rPr>
          <w:i/>
          <w:color w:val="212121"/>
          <w:sz w:val="28"/>
          <w:u w:val="thick" w:color="212121"/>
        </w:rPr>
        <w:t>of</w:t>
      </w:r>
      <w:r>
        <w:rPr>
          <w:i/>
          <w:color w:val="212121"/>
          <w:spacing w:val="-6"/>
          <w:sz w:val="28"/>
          <w:u w:val="thick" w:color="212121"/>
        </w:rPr>
        <w:t xml:space="preserve"> </w:t>
      </w:r>
      <w:r>
        <w:rPr>
          <w:i/>
          <w:color w:val="212121"/>
          <w:sz w:val="28"/>
          <w:u w:val="thick" w:color="212121"/>
        </w:rPr>
        <w:t>Occupational</w:t>
      </w:r>
      <w:r>
        <w:rPr>
          <w:i/>
          <w:color w:val="212121"/>
          <w:spacing w:val="-6"/>
          <w:sz w:val="28"/>
          <w:u w:val="thick" w:color="212121"/>
        </w:rPr>
        <w:t xml:space="preserve"> </w:t>
      </w:r>
      <w:r>
        <w:rPr>
          <w:i/>
          <w:color w:val="212121"/>
          <w:sz w:val="28"/>
          <w:u w:val="thick" w:color="212121"/>
        </w:rPr>
        <w:t>Injuries</w:t>
      </w:r>
      <w:r>
        <w:rPr>
          <w:i/>
          <w:color w:val="212121"/>
          <w:spacing w:val="-6"/>
          <w:sz w:val="28"/>
          <w:u w:val="thick" w:color="212121"/>
        </w:rPr>
        <w:t xml:space="preserve"> </w:t>
      </w:r>
      <w:r>
        <w:rPr>
          <w:i/>
          <w:color w:val="212121"/>
          <w:sz w:val="28"/>
          <w:u w:val="thick" w:color="212121"/>
        </w:rPr>
        <w:t>and</w:t>
      </w:r>
      <w:r>
        <w:rPr>
          <w:i/>
          <w:color w:val="212121"/>
          <w:spacing w:val="-6"/>
          <w:sz w:val="28"/>
          <w:u w:val="thick" w:color="212121"/>
        </w:rPr>
        <w:t xml:space="preserve"> </w:t>
      </w:r>
      <w:r>
        <w:rPr>
          <w:i/>
          <w:color w:val="212121"/>
          <w:spacing w:val="-2"/>
          <w:sz w:val="28"/>
          <w:u w:val="thick" w:color="212121"/>
        </w:rPr>
        <w:t>Illnesses</w:t>
      </w:r>
    </w:p>
    <w:p w14:paraId="43207FF6" w14:textId="77777777" w:rsidR="002E553A" w:rsidRDefault="00DD2800">
      <w:pPr>
        <w:pStyle w:val="ListParagraph"/>
        <w:numPr>
          <w:ilvl w:val="0"/>
          <w:numId w:val="1"/>
        </w:numPr>
        <w:tabs>
          <w:tab w:val="left" w:pos="139"/>
        </w:tabs>
        <w:spacing w:before="272"/>
        <w:ind w:right="417" w:firstLine="0"/>
        <w:rPr>
          <w:color w:val="212121"/>
          <w:sz w:val="24"/>
        </w:rPr>
      </w:pPr>
      <w:r>
        <w:rPr>
          <w:noProof/>
          <w:sz w:val="24"/>
        </w:rPr>
        <mc:AlternateContent>
          <mc:Choice Requires="wps">
            <w:drawing>
              <wp:anchor distT="0" distB="0" distL="0" distR="0" simplePos="0" relativeHeight="487177216" behindDoc="1" locked="0" layoutInCell="1" allowOverlap="1" wp14:anchorId="66A11E3D" wp14:editId="4E12014C">
                <wp:simplePos x="0" y="0"/>
                <wp:positionH relativeFrom="page">
                  <wp:posOffset>3436545</wp:posOffset>
                </wp:positionH>
                <wp:positionV relativeFrom="paragraph">
                  <wp:posOffset>400538</wp:posOffset>
                </wp:positionV>
                <wp:extent cx="1348740" cy="202120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1348740" cy="2021205"/>
                        </a:xfrm>
                        <a:prstGeom prst="rect">
                          <a:avLst/>
                        </a:prstGeom>
                      </wps:spPr>
                      <wps:txbx>
                        <w:txbxContent>
                          <w:p w14:paraId="5B7672E3" w14:textId="77777777" w:rsidR="002E553A" w:rsidRDefault="00DD2800">
                            <w:pPr>
                              <w:spacing w:line="3183" w:lineRule="exact"/>
                              <w:rPr>
                                <w:rFonts w:ascii="Arial"/>
                                <w:sz w:val="318"/>
                              </w:rPr>
                            </w:pPr>
                            <w:r>
                              <w:rPr>
                                <w:rFonts w:ascii="Arial"/>
                                <w:color w:val="E7E9EC"/>
                                <w:spacing w:val="-10"/>
                                <w:sz w:val="318"/>
                              </w:rPr>
                              <w:t>A</w:t>
                            </w:r>
                          </w:p>
                        </w:txbxContent>
                      </wps:txbx>
                      <wps:bodyPr wrap="square" lIns="0" tIns="0" rIns="0" bIns="0" rtlCol="0">
                        <a:noAutofit/>
                      </wps:bodyPr>
                    </wps:wsp>
                  </a:graphicData>
                </a:graphic>
              </wp:anchor>
            </w:drawing>
          </mc:Choice>
          <mc:Fallback>
            <w:pict>
              <v:shape w14:anchorId="66A11E3D" id="Textbox 37" o:spid="_x0000_s1046" type="#_x0000_t202" style="position:absolute;left:0;text-align:left;margin-left:270.6pt;margin-top:31.55pt;width:106.2pt;height:159.15pt;rotation:-45;z-index:-1613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" filled="f" stroked="f">
                <v:textbox inset="0,0,0,0">
                  <w:txbxContent>
                    <w:p w14:paraId="5B7672E3" w14:textId="77777777" w:rsidR="002E553A" w:rsidRDefault="00DD2800">
                      <w:pPr>
                        <w:spacing w:line="3183" w:lineRule="exact"/>
                        <w:rPr>
                          <w:rFonts w:ascii="Arial"/>
                          <w:sz w:val="318"/>
                        </w:rPr>
                      </w:pPr>
                      <w:r>
                        <w:rPr>
                          <w:rFonts w:ascii="Arial"/>
                          <w:color w:val="E7E9EC"/>
                          <w:spacing w:val="-10"/>
                          <w:sz w:val="318"/>
                        </w:rPr>
                        <w:t>A</w:t>
                      </w:r>
                    </w:p>
                  </w:txbxContent>
                </v:textbox>
                <w10:wrap anchorx="page"/>
              </v:shape>
            </w:pict>
          </mc:Fallback>
        </mc:AlternateContent>
      </w:r>
      <w:r>
        <w:rPr>
          <w:color w:val="212121"/>
          <w:sz w:val="24"/>
        </w:rPr>
        <w:t>Maryland’s private industry TRC rate of 2.2 in 2024 was lower than the 2023 rate of 2.3. Maryland's</w:t>
      </w:r>
      <w:r>
        <w:rPr>
          <w:color w:val="212121"/>
          <w:spacing w:val="-3"/>
          <w:sz w:val="24"/>
        </w:rPr>
        <w:t xml:space="preserve"> </w:t>
      </w:r>
      <w:r>
        <w:rPr>
          <w:color w:val="212121"/>
          <w:sz w:val="24"/>
        </w:rPr>
        <w:t>TRC</w:t>
      </w:r>
      <w:r>
        <w:rPr>
          <w:color w:val="212121"/>
          <w:spacing w:val="-3"/>
          <w:sz w:val="24"/>
        </w:rPr>
        <w:t xml:space="preserve"> </w:t>
      </w:r>
      <w:r>
        <w:rPr>
          <w:color w:val="212121"/>
          <w:sz w:val="24"/>
        </w:rPr>
        <w:t>rate</w:t>
      </w:r>
      <w:r>
        <w:rPr>
          <w:color w:val="212121"/>
          <w:spacing w:val="-3"/>
          <w:sz w:val="24"/>
        </w:rPr>
        <w:t xml:space="preserve"> </w:t>
      </w:r>
      <w:r>
        <w:rPr>
          <w:color w:val="212121"/>
          <w:sz w:val="24"/>
        </w:rPr>
        <w:t>has</w:t>
      </w:r>
      <w:r>
        <w:rPr>
          <w:color w:val="212121"/>
          <w:spacing w:val="-3"/>
          <w:sz w:val="24"/>
        </w:rPr>
        <w:t xml:space="preserve"> </w:t>
      </w:r>
      <w:r>
        <w:rPr>
          <w:color w:val="212121"/>
          <w:sz w:val="24"/>
        </w:rPr>
        <w:t>generally</w:t>
      </w:r>
      <w:r>
        <w:rPr>
          <w:color w:val="212121"/>
          <w:spacing w:val="-3"/>
          <w:sz w:val="24"/>
        </w:rPr>
        <w:t xml:space="preserve"> </w:t>
      </w:r>
      <w:r>
        <w:rPr>
          <w:color w:val="212121"/>
          <w:sz w:val="24"/>
        </w:rPr>
        <w:t>been</w:t>
      </w:r>
      <w:r>
        <w:rPr>
          <w:color w:val="212121"/>
          <w:spacing w:val="-3"/>
          <w:sz w:val="24"/>
        </w:rPr>
        <w:t xml:space="preserve"> </w:t>
      </w:r>
      <w:r>
        <w:rPr>
          <w:color w:val="212121"/>
          <w:sz w:val="24"/>
        </w:rPr>
        <w:t>on</w:t>
      </w:r>
      <w:r>
        <w:rPr>
          <w:color w:val="212121"/>
          <w:spacing w:val="-3"/>
          <w:sz w:val="24"/>
        </w:rPr>
        <w:t xml:space="preserve"> </w:t>
      </w:r>
      <w:r>
        <w:rPr>
          <w:color w:val="212121"/>
          <w:sz w:val="24"/>
        </w:rPr>
        <w:t>a</w:t>
      </w:r>
      <w:r>
        <w:rPr>
          <w:color w:val="212121"/>
          <w:spacing w:val="-3"/>
          <w:sz w:val="24"/>
        </w:rPr>
        <w:t xml:space="preserve"> </w:t>
      </w:r>
      <w:r>
        <w:rPr>
          <w:color w:val="212121"/>
          <w:sz w:val="24"/>
        </w:rPr>
        <w:t>decline,</w:t>
      </w:r>
      <w:r>
        <w:rPr>
          <w:color w:val="212121"/>
          <w:spacing w:val="-3"/>
          <w:sz w:val="24"/>
        </w:rPr>
        <w:t xml:space="preserve"> </w:t>
      </w:r>
      <w:r>
        <w:rPr>
          <w:color w:val="212121"/>
          <w:sz w:val="24"/>
        </w:rPr>
        <w:t>with</w:t>
      </w:r>
      <w:r>
        <w:rPr>
          <w:color w:val="212121"/>
          <w:spacing w:val="-3"/>
          <w:sz w:val="24"/>
        </w:rPr>
        <w:t xml:space="preserve"> </w:t>
      </w:r>
      <w:r>
        <w:rPr>
          <w:color w:val="212121"/>
          <w:sz w:val="24"/>
        </w:rPr>
        <w:t>few</w:t>
      </w:r>
      <w:r>
        <w:rPr>
          <w:color w:val="212121"/>
          <w:spacing w:val="-3"/>
          <w:sz w:val="24"/>
        </w:rPr>
        <w:t xml:space="preserve"> </w:t>
      </w:r>
      <w:r>
        <w:rPr>
          <w:color w:val="212121"/>
          <w:sz w:val="24"/>
        </w:rPr>
        <w:t>exceptions,</w:t>
      </w:r>
      <w:r>
        <w:rPr>
          <w:color w:val="212121"/>
          <w:spacing w:val="-3"/>
          <w:sz w:val="24"/>
        </w:rPr>
        <w:t xml:space="preserve"> </w:t>
      </w:r>
      <w:r>
        <w:rPr>
          <w:color w:val="212121"/>
          <w:sz w:val="24"/>
        </w:rPr>
        <w:t>since</w:t>
      </w:r>
      <w:r>
        <w:rPr>
          <w:color w:val="212121"/>
          <w:spacing w:val="-3"/>
          <w:sz w:val="24"/>
        </w:rPr>
        <w:t xml:space="preserve"> </w:t>
      </w:r>
      <w:r>
        <w:rPr>
          <w:color w:val="212121"/>
          <w:sz w:val="24"/>
        </w:rPr>
        <w:t>a</w:t>
      </w:r>
      <w:r>
        <w:rPr>
          <w:color w:val="212121"/>
          <w:spacing w:val="-3"/>
          <w:sz w:val="24"/>
        </w:rPr>
        <w:t xml:space="preserve"> </w:t>
      </w:r>
      <w:r>
        <w:rPr>
          <w:color w:val="212121"/>
          <w:sz w:val="24"/>
        </w:rPr>
        <w:t>2003</w:t>
      </w:r>
      <w:r>
        <w:rPr>
          <w:color w:val="212121"/>
          <w:spacing w:val="-3"/>
          <w:sz w:val="24"/>
        </w:rPr>
        <w:t xml:space="preserve"> </w:t>
      </w:r>
      <w:r>
        <w:rPr>
          <w:color w:val="212121"/>
          <w:sz w:val="24"/>
        </w:rPr>
        <w:t>TRC</w:t>
      </w:r>
      <w:r>
        <w:rPr>
          <w:color w:val="212121"/>
          <w:spacing w:val="-3"/>
          <w:sz w:val="24"/>
        </w:rPr>
        <w:t xml:space="preserve"> </w:t>
      </w:r>
      <w:r>
        <w:rPr>
          <w:color w:val="212121"/>
          <w:sz w:val="24"/>
        </w:rPr>
        <w:t>of</w:t>
      </w:r>
      <w:r>
        <w:rPr>
          <w:color w:val="212121"/>
          <w:spacing w:val="-3"/>
          <w:sz w:val="24"/>
        </w:rPr>
        <w:t xml:space="preserve"> </w:t>
      </w:r>
      <w:r>
        <w:rPr>
          <w:color w:val="212121"/>
          <w:sz w:val="24"/>
        </w:rPr>
        <w:t>4.1.</w:t>
      </w:r>
    </w:p>
    <w:p w14:paraId="50D9C96C" w14:textId="77777777" w:rsidR="002E553A" w:rsidRDefault="00DD2800">
      <w:pPr>
        <w:pStyle w:val="ListParagraph"/>
        <w:numPr>
          <w:ilvl w:val="0"/>
          <w:numId w:val="1"/>
        </w:numPr>
        <w:tabs>
          <w:tab w:val="left" w:pos="139"/>
        </w:tabs>
        <w:ind w:right="869" w:firstLine="0"/>
        <w:rPr>
          <w:sz w:val="24"/>
        </w:rPr>
      </w:pPr>
      <w:r>
        <w:rPr>
          <w:sz w:val="24"/>
        </w:rPr>
        <w:t>Maryland’s</w:t>
      </w:r>
      <w:r>
        <w:rPr>
          <w:spacing w:val="-10"/>
          <w:sz w:val="24"/>
        </w:rPr>
        <w:t xml:space="preserve"> </w:t>
      </w:r>
      <w:r>
        <w:rPr>
          <w:sz w:val="24"/>
        </w:rPr>
        <w:t>private</w:t>
      </w:r>
      <w:r>
        <w:rPr>
          <w:spacing w:val="-10"/>
          <w:sz w:val="24"/>
        </w:rPr>
        <w:t xml:space="preserve"> </w:t>
      </w:r>
      <w:r>
        <w:rPr>
          <w:sz w:val="24"/>
        </w:rPr>
        <w:t>sector</w:t>
      </w:r>
      <w:r>
        <w:rPr>
          <w:spacing w:val="-10"/>
          <w:sz w:val="24"/>
        </w:rPr>
        <w:t xml:space="preserve"> </w:t>
      </w:r>
      <w:r>
        <w:rPr>
          <w:sz w:val="24"/>
        </w:rPr>
        <w:t>Days</w:t>
      </w:r>
      <w:r>
        <w:rPr>
          <w:spacing w:val="-10"/>
          <w:sz w:val="24"/>
        </w:rPr>
        <w:t xml:space="preserve"> </w:t>
      </w:r>
      <w:r>
        <w:rPr>
          <w:sz w:val="24"/>
        </w:rPr>
        <w:t>Away,</w:t>
      </w:r>
      <w:r>
        <w:rPr>
          <w:spacing w:val="-10"/>
          <w:sz w:val="24"/>
        </w:rPr>
        <w:t xml:space="preserve"> </w:t>
      </w:r>
      <w:r>
        <w:rPr>
          <w:sz w:val="24"/>
        </w:rPr>
        <w:t>Restricted,</w:t>
      </w:r>
      <w:r>
        <w:rPr>
          <w:spacing w:val="-10"/>
          <w:sz w:val="24"/>
        </w:rPr>
        <w:t xml:space="preserve"> </w:t>
      </w:r>
      <w:r>
        <w:rPr>
          <w:sz w:val="24"/>
        </w:rPr>
        <w:t>and</w:t>
      </w:r>
      <w:r>
        <w:rPr>
          <w:spacing w:val="-10"/>
          <w:sz w:val="24"/>
        </w:rPr>
        <w:t xml:space="preserve"> </w:t>
      </w:r>
      <w:r>
        <w:rPr>
          <w:sz w:val="24"/>
        </w:rPr>
        <w:t>Transfer</w:t>
      </w:r>
      <w:r>
        <w:rPr>
          <w:spacing w:val="-10"/>
          <w:sz w:val="24"/>
        </w:rPr>
        <w:t xml:space="preserve"> </w:t>
      </w:r>
      <w:r>
        <w:rPr>
          <w:sz w:val="24"/>
        </w:rPr>
        <w:t>(DART)</w:t>
      </w:r>
      <w:r>
        <w:rPr>
          <w:spacing w:val="-10"/>
          <w:sz w:val="24"/>
        </w:rPr>
        <w:t xml:space="preserve"> </w:t>
      </w:r>
      <w:r>
        <w:rPr>
          <w:sz w:val="24"/>
        </w:rPr>
        <w:t>rate</w:t>
      </w:r>
      <w:r>
        <w:rPr>
          <w:spacing w:val="-10"/>
          <w:sz w:val="24"/>
        </w:rPr>
        <w:t xml:space="preserve"> </w:t>
      </w:r>
      <w:r>
        <w:rPr>
          <w:sz w:val="24"/>
        </w:rPr>
        <w:t>for</w:t>
      </w:r>
      <w:r>
        <w:rPr>
          <w:spacing w:val="-10"/>
          <w:sz w:val="24"/>
        </w:rPr>
        <w:t xml:space="preserve"> </w:t>
      </w:r>
      <w:r>
        <w:rPr>
          <w:sz w:val="24"/>
        </w:rPr>
        <w:t>reference</w:t>
      </w:r>
      <w:r>
        <w:rPr>
          <w:spacing w:val="-10"/>
          <w:sz w:val="24"/>
        </w:rPr>
        <w:t xml:space="preserve"> </w:t>
      </w:r>
      <w:r>
        <w:rPr>
          <w:sz w:val="24"/>
        </w:rPr>
        <w:t>year 2024 was 1.3 injuries and illnesses per 100 full-time equivalent workers; 2023’s rate was 1.4.</w:t>
      </w:r>
    </w:p>
    <w:p w14:paraId="4E1111E5" w14:textId="77777777" w:rsidR="002E553A" w:rsidRDefault="00DD2800">
      <w:pPr>
        <w:pStyle w:val="ListParagraph"/>
        <w:numPr>
          <w:ilvl w:val="0"/>
          <w:numId w:val="1"/>
        </w:numPr>
        <w:tabs>
          <w:tab w:val="left" w:pos="139"/>
        </w:tabs>
        <w:ind w:right="697" w:firstLine="0"/>
        <w:rPr>
          <w:color w:val="212121"/>
          <w:sz w:val="24"/>
        </w:rPr>
      </w:pPr>
      <w:r>
        <w:rPr>
          <w:color w:val="212121"/>
          <w:sz w:val="24"/>
        </w:rPr>
        <w:t>Maryland's</w:t>
      </w:r>
      <w:r>
        <w:rPr>
          <w:color w:val="212121"/>
          <w:spacing w:val="-3"/>
          <w:sz w:val="24"/>
        </w:rPr>
        <w:t xml:space="preserve"> </w:t>
      </w:r>
      <w:r>
        <w:rPr>
          <w:color w:val="212121"/>
          <w:sz w:val="24"/>
        </w:rPr>
        <w:t>private</w:t>
      </w:r>
      <w:r>
        <w:rPr>
          <w:color w:val="212121"/>
          <w:spacing w:val="-3"/>
          <w:sz w:val="24"/>
        </w:rPr>
        <w:t xml:space="preserve"> </w:t>
      </w:r>
      <w:r>
        <w:rPr>
          <w:color w:val="212121"/>
          <w:sz w:val="24"/>
        </w:rPr>
        <w:t>construction</w:t>
      </w:r>
      <w:r>
        <w:rPr>
          <w:color w:val="212121"/>
          <w:spacing w:val="-3"/>
          <w:sz w:val="24"/>
        </w:rPr>
        <w:t xml:space="preserve"> </w:t>
      </w:r>
      <w:r>
        <w:rPr>
          <w:color w:val="212121"/>
          <w:sz w:val="24"/>
        </w:rPr>
        <w:t>of</w:t>
      </w:r>
      <w:r>
        <w:rPr>
          <w:color w:val="212121"/>
          <w:spacing w:val="-3"/>
          <w:sz w:val="24"/>
        </w:rPr>
        <w:t xml:space="preserve"> </w:t>
      </w:r>
      <w:r>
        <w:rPr>
          <w:color w:val="212121"/>
          <w:sz w:val="24"/>
        </w:rPr>
        <w:t>buildings</w:t>
      </w:r>
      <w:r>
        <w:rPr>
          <w:color w:val="212121"/>
          <w:spacing w:val="-3"/>
          <w:sz w:val="24"/>
        </w:rPr>
        <w:t xml:space="preserve"> </w:t>
      </w:r>
      <w:r>
        <w:rPr>
          <w:color w:val="212121"/>
          <w:sz w:val="24"/>
        </w:rPr>
        <w:t>major</w:t>
      </w:r>
      <w:r>
        <w:rPr>
          <w:color w:val="212121"/>
          <w:spacing w:val="-3"/>
          <w:sz w:val="24"/>
        </w:rPr>
        <w:t xml:space="preserve"> </w:t>
      </w:r>
      <w:r>
        <w:rPr>
          <w:color w:val="212121"/>
          <w:sz w:val="24"/>
        </w:rPr>
        <w:t>group</w:t>
      </w:r>
      <w:r>
        <w:rPr>
          <w:color w:val="212121"/>
          <w:spacing w:val="-3"/>
          <w:sz w:val="24"/>
        </w:rPr>
        <w:t xml:space="preserve"> </w:t>
      </w:r>
      <w:r>
        <w:rPr>
          <w:color w:val="212121"/>
          <w:sz w:val="24"/>
        </w:rPr>
        <w:t>had</w:t>
      </w:r>
      <w:r>
        <w:rPr>
          <w:color w:val="212121"/>
          <w:spacing w:val="-3"/>
          <w:sz w:val="24"/>
        </w:rPr>
        <w:t xml:space="preserve"> </w:t>
      </w:r>
      <w:r>
        <w:rPr>
          <w:color w:val="212121"/>
          <w:sz w:val="24"/>
        </w:rPr>
        <w:t>a</w:t>
      </w:r>
      <w:r>
        <w:rPr>
          <w:color w:val="212121"/>
          <w:spacing w:val="-3"/>
          <w:sz w:val="24"/>
        </w:rPr>
        <w:t xml:space="preserve"> </w:t>
      </w:r>
      <w:r>
        <w:rPr>
          <w:color w:val="212121"/>
          <w:sz w:val="24"/>
        </w:rPr>
        <w:t>TRC</w:t>
      </w:r>
      <w:r>
        <w:rPr>
          <w:color w:val="212121"/>
          <w:spacing w:val="-3"/>
          <w:sz w:val="24"/>
        </w:rPr>
        <w:t xml:space="preserve"> </w:t>
      </w:r>
      <w:r>
        <w:rPr>
          <w:color w:val="212121"/>
          <w:sz w:val="24"/>
        </w:rPr>
        <w:t>rate</w:t>
      </w:r>
      <w:r>
        <w:rPr>
          <w:color w:val="212121"/>
          <w:spacing w:val="-3"/>
          <w:sz w:val="24"/>
        </w:rPr>
        <w:t xml:space="preserve"> </w:t>
      </w:r>
      <w:r>
        <w:rPr>
          <w:color w:val="212121"/>
          <w:sz w:val="24"/>
        </w:rPr>
        <w:t>of</w:t>
      </w:r>
      <w:r>
        <w:rPr>
          <w:color w:val="212121"/>
          <w:spacing w:val="-3"/>
          <w:sz w:val="24"/>
        </w:rPr>
        <w:t xml:space="preserve"> </w:t>
      </w:r>
      <w:r>
        <w:rPr>
          <w:color w:val="212121"/>
          <w:sz w:val="24"/>
        </w:rPr>
        <w:t>1.6</w:t>
      </w:r>
      <w:r>
        <w:rPr>
          <w:color w:val="212121"/>
          <w:spacing w:val="-3"/>
          <w:sz w:val="24"/>
        </w:rPr>
        <w:t xml:space="preserve"> </w:t>
      </w:r>
      <w:r>
        <w:rPr>
          <w:color w:val="212121"/>
          <w:sz w:val="24"/>
        </w:rPr>
        <w:t>compared</w:t>
      </w:r>
      <w:r>
        <w:rPr>
          <w:color w:val="212121"/>
          <w:spacing w:val="-3"/>
          <w:sz w:val="24"/>
        </w:rPr>
        <w:t xml:space="preserve"> </w:t>
      </w:r>
      <w:r>
        <w:rPr>
          <w:color w:val="212121"/>
          <w:sz w:val="24"/>
        </w:rPr>
        <w:t>to</w:t>
      </w:r>
      <w:r>
        <w:rPr>
          <w:color w:val="212121"/>
          <w:spacing w:val="-3"/>
          <w:sz w:val="24"/>
        </w:rPr>
        <w:t xml:space="preserve"> </w:t>
      </w:r>
      <w:r>
        <w:rPr>
          <w:color w:val="212121"/>
          <w:sz w:val="24"/>
        </w:rPr>
        <w:t>the national private construction of buildings major group TRC rate of 2.2.</w:t>
      </w:r>
    </w:p>
    <w:p w14:paraId="7FE859FA" w14:textId="77777777" w:rsidR="002E553A" w:rsidRDefault="00DD2800">
      <w:pPr>
        <w:pStyle w:val="ListParagraph"/>
        <w:numPr>
          <w:ilvl w:val="0"/>
          <w:numId w:val="1"/>
        </w:numPr>
        <w:tabs>
          <w:tab w:val="left" w:pos="139"/>
        </w:tabs>
        <w:ind w:right="500" w:firstLine="0"/>
        <w:rPr>
          <w:color w:val="212121"/>
          <w:sz w:val="24"/>
        </w:rPr>
      </w:pPr>
      <w:r>
        <w:rPr>
          <w:noProof/>
          <w:sz w:val="24"/>
        </w:rPr>
        <mc:AlternateContent>
          <mc:Choice Requires="wps">
            <w:drawing>
              <wp:anchor distT="0" distB="0" distL="0" distR="0" simplePos="0" relativeHeight="487178240" behindDoc="1" locked="0" layoutInCell="1" allowOverlap="1" wp14:anchorId="23C8931C" wp14:editId="60C04C1F">
                <wp:simplePos x="0" y="0"/>
                <wp:positionH relativeFrom="page">
                  <wp:posOffset>1143043</wp:posOffset>
                </wp:positionH>
                <wp:positionV relativeFrom="paragraph">
                  <wp:posOffset>430520</wp:posOffset>
                </wp:positionV>
                <wp:extent cx="2919730" cy="202120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2919730" cy="2021205"/>
                        </a:xfrm>
                        <a:prstGeom prst="rect">
                          <a:avLst/>
                        </a:prstGeom>
                      </wps:spPr>
                      <wps:txbx>
                        <w:txbxContent>
                          <w:p w14:paraId="44F9B36F" w14:textId="77777777" w:rsidR="002E553A" w:rsidRDefault="00DD2800">
                            <w:pPr>
                              <w:spacing w:line="3183" w:lineRule="exact"/>
                              <w:rPr>
                                <w:rFonts w:ascii="Arial"/>
                                <w:sz w:val="318"/>
                              </w:rPr>
                            </w:pPr>
                            <w:r>
                              <w:rPr>
                                <w:rFonts w:ascii="Arial"/>
                                <w:color w:val="E7E9EC"/>
                                <w:spacing w:val="-5"/>
                                <w:sz w:val="318"/>
                              </w:rPr>
                              <w:t>DR</w:t>
                            </w:r>
                          </w:p>
                        </w:txbxContent>
                      </wps:txbx>
                      <wps:bodyPr wrap="square" lIns="0" tIns="0" rIns="0" bIns="0" rtlCol="0">
                        <a:noAutofit/>
                      </wps:bodyPr>
                    </wps:wsp>
                  </a:graphicData>
                </a:graphic>
              </wp:anchor>
            </w:drawing>
          </mc:Choice>
          <mc:Fallback>
            <w:pict>
              <v:shape w14:anchorId="23C8931C" id="Textbox 38" o:spid="_x0000_s1047" type="#_x0000_t202" style="position:absolute;left:0;text-align:left;margin-left:90pt;margin-top:33.9pt;width:229.9pt;height:159.15pt;rotation:-45;z-index:-1613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" filled="f" stroked="f">
                <v:textbox inset="0,0,0,0">
                  <w:txbxContent>
                    <w:p w14:paraId="44F9B36F" w14:textId="77777777" w:rsidR="002E553A" w:rsidRDefault="00DD2800">
                      <w:pPr>
                        <w:spacing w:line="3183" w:lineRule="exact"/>
                        <w:rPr>
                          <w:rFonts w:ascii="Arial"/>
                          <w:sz w:val="318"/>
                        </w:rPr>
                      </w:pPr>
                      <w:r>
                        <w:rPr>
                          <w:rFonts w:ascii="Arial"/>
                          <w:color w:val="E7E9EC"/>
                          <w:spacing w:val="-5"/>
                          <w:sz w:val="318"/>
                        </w:rPr>
                        <w:t>DR</w:t>
                      </w:r>
                    </w:p>
                  </w:txbxContent>
                </v:textbox>
                <w10:wrap anchorx="page"/>
              </v:shape>
            </w:pict>
          </mc:Fallback>
        </mc:AlternateContent>
      </w:r>
      <w:r>
        <w:rPr>
          <w:noProof/>
          <w:sz w:val="24"/>
        </w:rPr>
        <w:drawing>
          <wp:anchor distT="0" distB="0" distL="0" distR="0" simplePos="0" relativeHeight="15744512" behindDoc="0" locked="0" layoutInCell="1" allowOverlap="1" wp14:anchorId="4C352EE2" wp14:editId="75B774C5">
            <wp:simplePos x="0" y="0"/>
            <wp:positionH relativeFrom="page">
              <wp:posOffset>685800</wp:posOffset>
            </wp:positionH>
            <wp:positionV relativeFrom="paragraph">
              <wp:posOffset>776168</wp:posOffset>
            </wp:positionV>
            <wp:extent cx="6311348" cy="3557079"/>
            <wp:effectExtent l="0" t="0" r="0" b="0"/>
            <wp:wrapNone/>
            <wp:docPr id="39" name="Image 39" descr="Maryland Division of Labor &amp; Industry and Industry in Comparison Labor Statistics Data chart 20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descr="Maryland Division of Labor &amp; Industry and Industry in Comparison Labor Statistics Data chart 2026"/>
                    <pic:cNvPicPr/>
                  </pic:nvPicPr>
                  <pic:blipFill>
                    <a:blip r:embed="rId16" cstate="print"/>
                    <a:stretch>
                      <a:fillRect/>
                    </a:stretch>
                  </pic:blipFill>
                  <pic:spPr>
                    <a:xfrm>
                      <a:off x="0" y="0"/>
                      <a:ext cx="6311348" cy="3557079"/>
                    </a:xfrm>
                    <a:prstGeom prst="rect">
                      <a:avLst/>
                    </a:prstGeom>
                  </pic:spPr>
                </pic:pic>
              </a:graphicData>
            </a:graphic>
          </wp:anchor>
        </w:drawing>
      </w:r>
      <w:r>
        <w:rPr>
          <w:color w:val="212121"/>
          <w:sz w:val="24"/>
        </w:rPr>
        <w:t>Maryland</w:t>
      </w:r>
      <w:r>
        <w:rPr>
          <w:color w:val="212121"/>
          <w:spacing w:val="-3"/>
          <w:sz w:val="24"/>
        </w:rPr>
        <w:t xml:space="preserve"> </w:t>
      </w:r>
      <w:r>
        <w:rPr>
          <w:color w:val="212121"/>
          <w:sz w:val="24"/>
        </w:rPr>
        <w:t>state</w:t>
      </w:r>
      <w:r>
        <w:rPr>
          <w:color w:val="212121"/>
          <w:spacing w:val="-3"/>
          <w:sz w:val="24"/>
        </w:rPr>
        <w:t xml:space="preserve"> </w:t>
      </w:r>
      <w:r>
        <w:rPr>
          <w:color w:val="212121"/>
          <w:sz w:val="24"/>
        </w:rPr>
        <w:t>hospitals</w:t>
      </w:r>
      <w:r>
        <w:rPr>
          <w:color w:val="212121"/>
          <w:spacing w:val="-3"/>
          <w:sz w:val="24"/>
        </w:rPr>
        <w:t xml:space="preserve"> </w:t>
      </w:r>
      <w:r>
        <w:rPr>
          <w:color w:val="212121"/>
          <w:sz w:val="24"/>
        </w:rPr>
        <w:t>had</w:t>
      </w:r>
      <w:r>
        <w:rPr>
          <w:color w:val="212121"/>
          <w:spacing w:val="-3"/>
          <w:sz w:val="24"/>
        </w:rPr>
        <w:t xml:space="preserve"> </w:t>
      </w:r>
      <w:r>
        <w:rPr>
          <w:color w:val="212121"/>
          <w:sz w:val="24"/>
        </w:rPr>
        <w:t>nearly</w:t>
      </w:r>
      <w:r>
        <w:rPr>
          <w:color w:val="212121"/>
          <w:spacing w:val="-3"/>
          <w:sz w:val="24"/>
        </w:rPr>
        <w:t xml:space="preserve"> </w:t>
      </w:r>
      <w:r>
        <w:rPr>
          <w:color w:val="212121"/>
          <w:sz w:val="24"/>
        </w:rPr>
        <w:t>twice</w:t>
      </w:r>
      <w:r>
        <w:rPr>
          <w:color w:val="212121"/>
          <w:spacing w:val="-3"/>
          <w:sz w:val="24"/>
        </w:rPr>
        <w:t xml:space="preserve"> </w:t>
      </w:r>
      <w:r>
        <w:rPr>
          <w:color w:val="212121"/>
          <w:sz w:val="24"/>
        </w:rPr>
        <w:t>the</w:t>
      </w:r>
      <w:r>
        <w:rPr>
          <w:color w:val="212121"/>
          <w:spacing w:val="-3"/>
          <w:sz w:val="24"/>
        </w:rPr>
        <w:t xml:space="preserve"> </w:t>
      </w:r>
      <w:r>
        <w:rPr>
          <w:color w:val="212121"/>
          <w:sz w:val="24"/>
        </w:rPr>
        <w:t>TRC</w:t>
      </w:r>
      <w:r>
        <w:rPr>
          <w:color w:val="212121"/>
          <w:spacing w:val="-3"/>
          <w:sz w:val="24"/>
        </w:rPr>
        <w:t xml:space="preserve"> </w:t>
      </w:r>
      <w:r>
        <w:rPr>
          <w:color w:val="212121"/>
          <w:sz w:val="24"/>
        </w:rPr>
        <w:t>rate</w:t>
      </w:r>
      <w:r>
        <w:rPr>
          <w:color w:val="212121"/>
          <w:spacing w:val="-3"/>
          <w:sz w:val="24"/>
        </w:rPr>
        <w:t xml:space="preserve"> </w:t>
      </w:r>
      <w:r>
        <w:rPr>
          <w:color w:val="212121"/>
          <w:sz w:val="24"/>
        </w:rPr>
        <w:t>as</w:t>
      </w:r>
      <w:r>
        <w:rPr>
          <w:color w:val="212121"/>
          <w:spacing w:val="-3"/>
          <w:sz w:val="24"/>
        </w:rPr>
        <w:t xml:space="preserve"> </w:t>
      </w:r>
      <w:r>
        <w:rPr>
          <w:color w:val="212121"/>
          <w:sz w:val="24"/>
        </w:rPr>
        <w:t>the</w:t>
      </w:r>
      <w:r>
        <w:rPr>
          <w:color w:val="212121"/>
          <w:spacing w:val="-3"/>
          <w:sz w:val="24"/>
        </w:rPr>
        <w:t xml:space="preserve"> </w:t>
      </w:r>
      <w:r>
        <w:rPr>
          <w:color w:val="212121"/>
          <w:sz w:val="24"/>
        </w:rPr>
        <w:t>national</w:t>
      </w:r>
      <w:r>
        <w:rPr>
          <w:color w:val="212121"/>
          <w:spacing w:val="-3"/>
          <w:sz w:val="24"/>
        </w:rPr>
        <w:t xml:space="preserve"> </w:t>
      </w:r>
      <w:r>
        <w:rPr>
          <w:color w:val="212121"/>
          <w:sz w:val="24"/>
        </w:rPr>
        <w:t>TRC</w:t>
      </w:r>
      <w:r>
        <w:rPr>
          <w:color w:val="212121"/>
          <w:spacing w:val="-3"/>
          <w:sz w:val="24"/>
        </w:rPr>
        <w:t xml:space="preserve"> </w:t>
      </w:r>
      <w:r>
        <w:rPr>
          <w:color w:val="212121"/>
          <w:sz w:val="24"/>
        </w:rPr>
        <w:t>rate</w:t>
      </w:r>
      <w:r>
        <w:rPr>
          <w:color w:val="212121"/>
          <w:spacing w:val="-3"/>
          <w:sz w:val="24"/>
        </w:rPr>
        <w:t xml:space="preserve"> </w:t>
      </w:r>
      <w:r>
        <w:rPr>
          <w:color w:val="212121"/>
          <w:sz w:val="24"/>
        </w:rPr>
        <w:t>for</w:t>
      </w:r>
      <w:r>
        <w:rPr>
          <w:color w:val="212121"/>
          <w:spacing w:val="-3"/>
          <w:sz w:val="24"/>
        </w:rPr>
        <w:t xml:space="preserve"> </w:t>
      </w:r>
      <w:r>
        <w:rPr>
          <w:color w:val="212121"/>
          <w:sz w:val="24"/>
        </w:rPr>
        <w:t>state</w:t>
      </w:r>
      <w:r>
        <w:rPr>
          <w:color w:val="212121"/>
          <w:spacing w:val="-3"/>
          <w:sz w:val="24"/>
        </w:rPr>
        <w:t xml:space="preserve"> </w:t>
      </w:r>
      <w:r>
        <w:rPr>
          <w:color w:val="212121"/>
          <w:sz w:val="24"/>
        </w:rPr>
        <w:t>hospitals at 13.0 and 6.9, respectively.</w:t>
      </w:r>
    </w:p>
    <w:p w14:paraId="0FD0B938" w14:textId="77777777" w:rsidR="002E553A" w:rsidRDefault="002E553A">
      <w:pPr>
        <w:pStyle w:val="ListParagraph"/>
        <w:rPr>
          <w:sz w:val="24"/>
        </w:rPr>
        <w:sectPr w:rsidR="002E553A">
          <w:pgSz w:w="12240" w:h="15840"/>
          <w:pgMar w:top="1820" w:right="1080" w:bottom="1160" w:left="1080" w:header="0" w:footer="971" w:gutter="0"/>
          <w:cols w:space="720"/>
        </w:sectPr>
      </w:pPr>
    </w:p>
    <w:p w14:paraId="555E5450" w14:textId="77777777" w:rsidR="002E553A" w:rsidRDefault="00DD2800">
      <w:pPr>
        <w:pStyle w:val="Heading1"/>
        <w:numPr>
          <w:ilvl w:val="0"/>
          <w:numId w:val="3"/>
        </w:numPr>
        <w:tabs>
          <w:tab w:val="left" w:pos="348"/>
        </w:tabs>
        <w:spacing w:line="448" w:lineRule="auto"/>
        <w:ind w:right="1594" w:firstLine="0"/>
      </w:pPr>
      <w:r>
        <w:rPr>
          <w:noProof/>
        </w:rPr>
        <w:lastRenderedPageBreak/>
        <w:drawing>
          <wp:anchor distT="0" distB="0" distL="0" distR="0" simplePos="0" relativeHeight="15745536" behindDoc="0" locked="0" layoutInCell="1" allowOverlap="1" wp14:anchorId="538C396C" wp14:editId="2EB933C2">
            <wp:simplePos x="0" y="0"/>
            <wp:positionH relativeFrom="page">
              <wp:posOffset>3371850</wp:posOffset>
            </wp:positionH>
            <wp:positionV relativeFrom="page">
              <wp:posOffset>7115150</wp:posOffset>
            </wp:positionV>
            <wp:extent cx="3248025" cy="2647950"/>
            <wp:effectExtent l="0" t="0" r="0" b="0"/>
            <wp:wrapNone/>
            <wp:docPr id="40" name="Image 40" descr="Excavation 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descr="Excavation picture 2"/>
                    <pic:cNvPicPr/>
                  </pic:nvPicPr>
                  <pic:blipFill>
                    <a:blip r:embed="rId17" cstate="print"/>
                    <a:stretch>
                      <a:fillRect/>
                    </a:stretch>
                  </pic:blipFill>
                  <pic:spPr>
                    <a:xfrm>
                      <a:off x="0" y="0"/>
                      <a:ext cx="3248025" cy="2647950"/>
                    </a:xfrm>
                    <a:prstGeom prst="rect">
                      <a:avLst/>
                    </a:prstGeom>
                  </pic:spPr>
                </pic:pic>
              </a:graphicData>
            </a:graphic>
          </wp:anchor>
        </w:drawing>
      </w:r>
      <w:r>
        <w:rPr>
          <w:noProof/>
        </w:rPr>
        <mc:AlternateContent>
          <mc:Choice Requires="wps">
            <w:drawing>
              <wp:anchor distT="0" distB="0" distL="0" distR="0" simplePos="0" relativeHeight="487180800" behindDoc="1" locked="0" layoutInCell="1" allowOverlap="1" wp14:anchorId="6BB4FE56" wp14:editId="198E2361">
                <wp:simplePos x="0" y="0"/>
                <wp:positionH relativeFrom="page">
                  <wp:posOffset>685800</wp:posOffset>
                </wp:positionH>
                <wp:positionV relativeFrom="paragraph">
                  <wp:posOffset>330203</wp:posOffset>
                </wp:positionV>
                <wp:extent cx="6172200" cy="127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2200" cy="1270"/>
                        </a:xfrm>
                        <a:custGeom>
                          <a:avLst/>
                          <a:gdLst/>
                          <a:ahLst/>
                          <a:cxnLst/>
                          <a:rect l="l" t="t" r="r" b="b"/>
                          <a:pathLst>
                            <a:path w="6172200">
                              <a:moveTo>
                                <a:pt x="0" y="0"/>
                              </a:moveTo>
                              <a:lnTo>
                                <a:pt x="6172200" y="0"/>
                              </a:lnTo>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01E1BD" id="Graphic 41" o:spid="_x0000_s1026" style="position:absolute;margin-left:54pt;margin-top:26pt;width:486pt;height:.1pt;z-index:-16135680;visibility:visible;mso-wrap-style:square;mso-wrap-distance-left:0;mso-wrap-distance-top:0;mso-wrap-distance-right:0;mso-wrap-distance-bottom:0;mso-position-horizontal:absolute;mso-position-horizontal-relative:page;mso-position-vertical:absolute;mso-position-vertical-relative:text;v-text-anchor:top" coordsize="6172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" path="m,l6172200,e" filled="f" strokeweight="2pt">
                <v:path arrowok="t"/>
                <w10:wrap anchorx="page"/>
              </v:shape>
            </w:pict>
          </mc:Fallback>
        </mc:AlternateContent>
      </w:r>
      <w:r>
        <w:rPr>
          <w:noProof/>
        </w:rPr>
        <mc:AlternateContent>
          <mc:Choice Requires="wps">
            <w:drawing>
              <wp:anchor distT="0" distB="0" distL="0" distR="0" simplePos="0" relativeHeight="487181312" behindDoc="1" locked="0" layoutInCell="1" allowOverlap="1" wp14:anchorId="7CEFF6B5" wp14:editId="1CD87FFB">
                <wp:simplePos x="0" y="0"/>
                <wp:positionH relativeFrom="page">
                  <wp:posOffset>584230</wp:posOffset>
                </wp:positionH>
                <wp:positionV relativeFrom="page">
                  <wp:posOffset>4026423</wp:posOffset>
                </wp:positionV>
                <wp:extent cx="6735445" cy="202120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6735445" cy="2021205"/>
                        </a:xfrm>
                        <a:prstGeom prst="rect">
                          <a:avLst/>
                        </a:prstGeom>
                      </wps:spPr>
                      <wps:txbx>
                        <w:txbxContent>
                          <w:p w14:paraId="616BCAB0" w14:textId="77777777" w:rsidR="002E553A" w:rsidRDefault="00DD2800">
                            <w:pPr>
                              <w:spacing w:line="3183" w:lineRule="exact"/>
                              <w:rPr>
                                <w:rFonts w:ascii="Arial"/>
                                <w:sz w:val="318"/>
                              </w:rPr>
                            </w:pPr>
                            <w:r>
                              <w:rPr>
                                <w:rFonts w:ascii="Arial"/>
                                <w:color w:val="E7E9EC"/>
                                <w:spacing w:val="-2"/>
                                <w:sz w:val="318"/>
                              </w:rPr>
                              <w:t>DRAFT</w:t>
                            </w:r>
                          </w:p>
                        </w:txbxContent>
                      </wps:txbx>
                      <wps:bodyPr wrap="square" lIns="0" tIns="0" rIns="0" bIns="0" rtlCol="0">
                        <a:noAutofit/>
                      </wps:bodyPr>
                    </wps:wsp>
                  </a:graphicData>
                </a:graphic>
              </wp:anchor>
            </w:drawing>
          </mc:Choice>
          <mc:Fallback>
            <w:pict>
              <v:shape w14:anchorId="7CEFF6B5" id="Textbox 42" o:spid="_x0000_s1048" type="#_x0000_t202" style="position:absolute;left:0;text-align:left;margin-left:46pt;margin-top:317.05pt;width:530.35pt;height:159.15pt;rotation:-45;z-index:-1613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" filled="f" stroked="f">
                <v:textbox inset="0,0,0,0">
                  <w:txbxContent>
                    <w:p w14:paraId="616BCAB0" w14:textId="77777777" w:rsidR="002E553A" w:rsidRDefault="00DD2800">
                      <w:pPr>
                        <w:spacing w:line="3183" w:lineRule="exact"/>
                        <w:rPr>
                          <w:rFonts w:ascii="Arial"/>
                          <w:sz w:val="318"/>
                        </w:rPr>
                      </w:pPr>
                      <w:r>
                        <w:rPr>
                          <w:rFonts w:ascii="Arial"/>
                          <w:color w:val="E7E9EC"/>
                          <w:spacing w:val="-2"/>
                          <w:sz w:val="318"/>
                        </w:rPr>
                        <w:t>DRAFT</w:t>
                      </w:r>
                    </w:p>
                  </w:txbxContent>
                </v:textbox>
                <w10:wrap anchorx="page" anchory="page"/>
              </v:shape>
            </w:pict>
          </mc:Fallback>
        </mc:AlternateContent>
      </w:r>
      <w:r>
        <w:rPr>
          <w:noProof/>
        </w:rPr>
        <w:drawing>
          <wp:anchor distT="0" distB="0" distL="0" distR="0" simplePos="0" relativeHeight="15747072" behindDoc="0" locked="0" layoutInCell="1" allowOverlap="1" wp14:anchorId="38B28E56" wp14:editId="6D5729C0">
            <wp:simplePos x="0" y="0"/>
            <wp:positionH relativeFrom="page">
              <wp:posOffset>914400</wp:posOffset>
            </wp:positionH>
            <wp:positionV relativeFrom="page">
              <wp:posOffset>7210325</wp:posOffset>
            </wp:positionV>
            <wp:extent cx="1924050" cy="2552699"/>
            <wp:effectExtent l="0" t="0" r="0" b="0"/>
            <wp:wrapNone/>
            <wp:docPr id="43" name="Image 43" descr="Excavation 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descr="Excavation picture 1"/>
                    <pic:cNvPicPr/>
                  </pic:nvPicPr>
                  <pic:blipFill>
                    <a:blip r:embed="rId18" cstate="print"/>
                    <a:stretch>
                      <a:fillRect/>
                    </a:stretch>
                  </pic:blipFill>
                  <pic:spPr>
                    <a:xfrm>
                      <a:off x="0" y="0"/>
                      <a:ext cx="1924050" cy="2552699"/>
                    </a:xfrm>
                    <a:prstGeom prst="rect">
                      <a:avLst/>
                    </a:prstGeom>
                  </pic:spPr>
                </pic:pic>
              </a:graphicData>
            </a:graphic>
          </wp:anchor>
        </w:drawing>
      </w:r>
      <w:r>
        <w:t>Special</w:t>
      </w:r>
      <w:r>
        <w:rPr>
          <w:spacing w:val="-11"/>
        </w:rPr>
        <w:t xml:space="preserve"> </w:t>
      </w:r>
      <w:r>
        <w:t>Measures</w:t>
      </w:r>
      <w:r>
        <w:rPr>
          <w:spacing w:val="-11"/>
        </w:rPr>
        <w:t xml:space="preserve"> </w:t>
      </w:r>
      <w:r>
        <w:t>of</w:t>
      </w:r>
      <w:r>
        <w:rPr>
          <w:spacing w:val="-11"/>
        </w:rPr>
        <w:t xml:space="preserve"> </w:t>
      </w:r>
      <w:r>
        <w:t>Effectiveness/Special</w:t>
      </w:r>
      <w:r>
        <w:rPr>
          <w:spacing w:val="-11"/>
        </w:rPr>
        <w:t xml:space="preserve"> </w:t>
      </w:r>
      <w:r>
        <w:t>Accomplishments Case Highlights - Enforcement</w:t>
      </w:r>
    </w:p>
    <w:p w14:paraId="1ED55908" w14:textId="77777777" w:rsidR="002E553A" w:rsidRDefault="00DD2800">
      <w:pPr>
        <w:pStyle w:val="Heading2"/>
      </w:pPr>
      <w:r>
        <w:t xml:space="preserve">Excavation Double </w:t>
      </w:r>
      <w:r>
        <w:rPr>
          <w:spacing w:val="-2"/>
        </w:rPr>
        <w:t>Fatality</w:t>
      </w:r>
    </w:p>
    <w:p w14:paraId="79C544D2" w14:textId="5EA80C8C" w:rsidR="002E553A" w:rsidRDefault="00DD2800">
      <w:pPr>
        <w:pStyle w:val="BodyText"/>
        <w:spacing w:before="254" w:line="276" w:lineRule="auto"/>
        <w:ind w:left="360" w:right="374"/>
      </w:pPr>
      <w:r>
        <w:t>In February 2025, MOSH was notified of a foundation collapse at a residential home where two employees</w:t>
      </w:r>
      <w:r>
        <w:rPr>
          <w:spacing w:val="-3"/>
        </w:rPr>
        <w:t xml:space="preserve"> </w:t>
      </w:r>
      <w:r>
        <w:t>were</w:t>
      </w:r>
      <w:r>
        <w:rPr>
          <w:spacing w:val="-3"/>
        </w:rPr>
        <w:t xml:space="preserve"> </w:t>
      </w:r>
      <w:r>
        <w:t>pinned</w:t>
      </w:r>
      <w:r>
        <w:rPr>
          <w:spacing w:val="-3"/>
        </w:rPr>
        <w:t xml:space="preserve"> </w:t>
      </w:r>
      <w:r>
        <w:t>inside</w:t>
      </w:r>
      <w:r>
        <w:rPr>
          <w:spacing w:val="-3"/>
        </w:rPr>
        <w:t xml:space="preserve"> </w:t>
      </w:r>
      <w:r>
        <w:t>a</w:t>
      </w:r>
      <w:r>
        <w:rPr>
          <w:spacing w:val="-3"/>
        </w:rPr>
        <w:t xml:space="preserve"> </w:t>
      </w:r>
      <w:r>
        <w:t>trench</w:t>
      </w:r>
      <w:r>
        <w:rPr>
          <w:spacing w:val="-3"/>
        </w:rPr>
        <w:t xml:space="preserve"> </w:t>
      </w:r>
      <w:r>
        <w:t>after</w:t>
      </w:r>
      <w:r>
        <w:rPr>
          <w:spacing w:val="-3"/>
        </w:rPr>
        <w:t xml:space="preserve"> </w:t>
      </w:r>
      <w:r>
        <w:t>a</w:t>
      </w:r>
      <w:r>
        <w:rPr>
          <w:spacing w:val="-3"/>
        </w:rPr>
        <w:t xml:space="preserve"> </w:t>
      </w:r>
      <w:r w:rsidR="00521132">
        <w:t>20-inch</w:t>
      </w:r>
      <w:r w:rsidR="00521132">
        <w:rPr>
          <w:spacing w:val="-3"/>
        </w:rPr>
        <w:t>-thick</w:t>
      </w:r>
      <w:r>
        <w:rPr>
          <w:spacing w:val="-3"/>
        </w:rPr>
        <w:t xml:space="preserve"> </w:t>
      </w:r>
      <w:r>
        <w:t>fieldstone</w:t>
      </w:r>
      <w:r>
        <w:rPr>
          <w:spacing w:val="-3"/>
        </w:rPr>
        <w:t xml:space="preserve"> </w:t>
      </w:r>
      <w:r>
        <w:t>foundation</w:t>
      </w:r>
      <w:r>
        <w:rPr>
          <w:spacing w:val="-3"/>
        </w:rPr>
        <w:t xml:space="preserve"> </w:t>
      </w:r>
      <w:r>
        <w:t>wall</w:t>
      </w:r>
      <w:r>
        <w:rPr>
          <w:spacing w:val="-3"/>
        </w:rPr>
        <w:t xml:space="preserve"> </w:t>
      </w:r>
      <w:r>
        <w:t>fell</w:t>
      </w:r>
      <w:r>
        <w:rPr>
          <w:spacing w:val="-3"/>
        </w:rPr>
        <w:t xml:space="preserve"> </w:t>
      </w:r>
      <w:r>
        <w:t>on</w:t>
      </w:r>
      <w:r>
        <w:rPr>
          <w:spacing w:val="-3"/>
        </w:rPr>
        <w:t xml:space="preserve"> </w:t>
      </w:r>
      <w:r>
        <w:t xml:space="preserve">top of them. The employees were performing repairs to the outside of the cracked, deteriorating foundation wall from inside the trench, which measured 6 feet deep, 34 feet long, and 3 feet wide, when the wall collapsed, trapping two </w:t>
      </w:r>
      <w:proofErr w:type="gramStart"/>
      <w:r>
        <w:t>employees</w:t>
      </w:r>
      <w:proofErr w:type="gramEnd"/>
      <w:r>
        <w:t xml:space="preserve"> underneath who suffered fatal injuries.</w:t>
      </w:r>
    </w:p>
    <w:p w14:paraId="1FEE1FFB" w14:textId="77777777" w:rsidR="002E553A" w:rsidRDefault="002E553A">
      <w:pPr>
        <w:pStyle w:val="BodyText"/>
        <w:spacing w:before="41"/>
      </w:pPr>
    </w:p>
    <w:p w14:paraId="0D4DA50C" w14:textId="77777777" w:rsidR="002E553A" w:rsidRDefault="00DD2800">
      <w:pPr>
        <w:pStyle w:val="BodyText"/>
        <w:spacing w:line="276" w:lineRule="auto"/>
        <w:ind w:left="360" w:right="335"/>
      </w:pPr>
      <w:r>
        <w:t>The homeowner had hired the basement waterproofing and foundation repair contractor to rehabilitate</w:t>
      </w:r>
      <w:r>
        <w:rPr>
          <w:spacing w:val="-1"/>
        </w:rPr>
        <w:t xml:space="preserve"> </w:t>
      </w:r>
      <w:r>
        <w:t>the</w:t>
      </w:r>
      <w:r>
        <w:rPr>
          <w:spacing w:val="-1"/>
        </w:rPr>
        <w:t xml:space="preserve"> </w:t>
      </w:r>
      <w:r>
        <w:t>basement</w:t>
      </w:r>
      <w:r>
        <w:rPr>
          <w:spacing w:val="-1"/>
        </w:rPr>
        <w:t xml:space="preserve"> </w:t>
      </w:r>
      <w:r>
        <w:t>foundation</w:t>
      </w:r>
      <w:r>
        <w:rPr>
          <w:spacing w:val="-1"/>
        </w:rPr>
        <w:t xml:space="preserve"> </w:t>
      </w:r>
      <w:r>
        <w:t>wall</w:t>
      </w:r>
      <w:r>
        <w:rPr>
          <w:spacing w:val="-1"/>
        </w:rPr>
        <w:t xml:space="preserve"> </w:t>
      </w:r>
      <w:r>
        <w:t>of</w:t>
      </w:r>
      <w:r>
        <w:rPr>
          <w:spacing w:val="-1"/>
        </w:rPr>
        <w:t xml:space="preserve"> </w:t>
      </w:r>
      <w:r>
        <w:t>the</w:t>
      </w:r>
      <w:r>
        <w:rPr>
          <w:spacing w:val="-1"/>
        </w:rPr>
        <w:t xml:space="preserve"> </w:t>
      </w:r>
      <w:r>
        <w:t>home,</w:t>
      </w:r>
      <w:r>
        <w:rPr>
          <w:spacing w:val="-1"/>
        </w:rPr>
        <w:t xml:space="preserve"> </w:t>
      </w:r>
      <w:r>
        <w:t>which</w:t>
      </w:r>
      <w:r>
        <w:rPr>
          <w:spacing w:val="-1"/>
        </w:rPr>
        <w:t xml:space="preserve"> </w:t>
      </w:r>
      <w:r>
        <w:t>had</w:t>
      </w:r>
      <w:r>
        <w:rPr>
          <w:spacing w:val="-1"/>
        </w:rPr>
        <w:t xml:space="preserve"> </w:t>
      </w:r>
      <w:r>
        <w:t>been</w:t>
      </w:r>
      <w:r>
        <w:rPr>
          <w:spacing w:val="-1"/>
        </w:rPr>
        <w:t xml:space="preserve"> </w:t>
      </w:r>
      <w:r>
        <w:t>cracked</w:t>
      </w:r>
      <w:r>
        <w:rPr>
          <w:spacing w:val="-1"/>
        </w:rPr>
        <w:t xml:space="preserve"> </w:t>
      </w:r>
      <w:r>
        <w:t>and</w:t>
      </w:r>
      <w:r>
        <w:rPr>
          <w:spacing w:val="-1"/>
        </w:rPr>
        <w:t xml:space="preserve"> </w:t>
      </w:r>
      <w:r>
        <w:t>deteriorating since at least 2015. Work initially began in early November 2024, but stopped after employees reported that stones from the wall were falling into the trench. Work resumed in February 2025 after</w:t>
      </w:r>
      <w:r>
        <w:rPr>
          <w:spacing w:val="-3"/>
        </w:rPr>
        <w:t xml:space="preserve"> </w:t>
      </w:r>
      <w:r>
        <w:t>the</w:t>
      </w:r>
      <w:r>
        <w:rPr>
          <w:spacing w:val="-3"/>
        </w:rPr>
        <w:t xml:space="preserve"> </w:t>
      </w:r>
      <w:r>
        <w:t>employer</w:t>
      </w:r>
      <w:r>
        <w:rPr>
          <w:spacing w:val="-3"/>
        </w:rPr>
        <w:t xml:space="preserve"> </w:t>
      </w:r>
      <w:r>
        <w:t>provided</w:t>
      </w:r>
      <w:r>
        <w:rPr>
          <w:spacing w:val="-3"/>
        </w:rPr>
        <w:t xml:space="preserve"> </w:t>
      </w:r>
      <w:r>
        <w:t>steel</w:t>
      </w:r>
      <w:r>
        <w:rPr>
          <w:spacing w:val="-3"/>
        </w:rPr>
        <w:t xml:space="preserve"> </w:t>
      </w:r>
      <w:r>
        <w:t>mesh</w:t>
      </w:r>
      <w:r>
        <w:rPr>
          <w:spacing w:val="-3"/>
        </w:rPr>
        <w:t xml:space="preserve"> </w:t>
      </w:r>
      <w:r>
        <w:t>wire</w:t>
      </w:r>
      <w:r>
        <w:rPr>
          <w:spacing w:val="-3"/>
        </w:rPr>
        <w:t xml:space="preserve"> </w:t>
      </w:r>
      <w:r>
        <w:t>rolls</w:t>
      </w:r>
      <w:r>
        <w:rPr>
          <w:spacing w:val="-3"/>
        </w:rPr>
        <w:t xml:space="preserve"> </w:t>
      </w:r>
      <w:r>
        <w:t>to</w:t>
      </w:r>
      <w:r>
        <w:rPr>
          <w:spacing w:val="-3"/>
        </w:rPr>
        <w:t xml:space="preserve"> </w:t>
      </w:r>
      <w:r>
        <w:t>contain</w:t>
      </w:r>
      <w:r>
        <w:rPr>
          <w:spacing w:val="-3"/>
        </w:rPr>
        <w:t xml:space="preserve"> </w:t>
      </w:r>
      <w:r>
        <w:t>loose</w:t>
      </w:r>
      <w:r>
        <w:rPr>
          <w:spacing w:val="-3"/>
        </w:rPr>
        <w:t xml:space="preserve"> </w:t>
      </w:r>
      <w:r>
        <w:t>stones.</w:t>
      </w:r>
      <w:r>
        <w:rPr>
          <w:spacing w:val="-3"/>
        </w:rPr>
        <w:t xml:space="preserve"> </w:t>
      </w:r>
      <w:r>
        <w:t>Employees</w:t>
      </w:r>
      <w:r>
        <w:rPr>
          <w:spacing w:val="-3"/>
        </w:rPr>
        <w:t xml:space="preserve"> </w:t>
      </w:r>
      <w:r>
        <w:t>were</w:t>
      </w:r>
      <w:r>
        <w:rPr>
          <w:spacing w:val="-3"/>
        </w:rPr>
        <w:t xml:space="preserve"> </w:t>
      </w:r>
      <w:r>
        <w:t>tasked with excavating underneath the unsupported wall in order to install concrete piers underneath.</w:t>
      </w:r>
    </w:p>
    <w:p w14:paraId="76C16E0F" w14:textId="77777777" w:rsidR="002E553A" w:rsidRDefault="00DD2800">
      <w:pPr>
        <w:pStyle w:val="BodyText"/>
        <w:spacing w:line="276" w:lineRule="auto"/>
        <w:ind w:left="360" w:right="460"/>
      </w:pPr>
      <w:r>
        <w:t>The</w:t>
      </w:r>
      <w:r>
        <w:rPr>
          <w:spacing w:val="-4"/>
        </w:rPr>
        <w:t xml:space="preserve"> </w:t>
      </w:r>
      <w:r>
        <w:t>foreman</w:t>
      </w:r>
      <w:r>
        <w:rPr>
          <w:spacing w:val="-4"/>
        </w:rPr>
        <w:t xml:space="preserve"> </w:t>
      </w:r>
      <w:r>
        <w:t>had</w:t>
      </w:r>
      <w:r>
        <w:rPr>
          <w:spacing w:val="-4"/>
        </w:rPr>
        <w:t xml:space="preserve"> </w:t>
      </w:r>
      <w:r>
        <w:t>reported</w:t>
      </w:r>
      <w:r>
        <w:rPr>
          <w:spacing w:val="-4"/>
        </w:rPr>
        <w:t xml:space="preserve"> </w:t>
      </w:r>
      <w:r>
        <w:t>safety</w:t>
      </w:r>
      <w:r>
        <w:rPr>
          <w:spacing w:val="-4"/>
        </w:rPr>
        <w:t xml:space="preserve"> </w:t>
      </w:r>
      <w:r>
        <w:t>concerns</w:t>
      </w:r>
      <w:r>
        <w:rPr>
          <w:spacing w:val="-4"/>
        </w:rPr>
        <w:t xml:space="preserve"> </w:t>
      </w:r>
      <w:r>
        <w:t>to</w:t>
      </w:r>
      <w:r>
        <w:rPr>
          <w:spacing w:val="-4"/>
        </w:rPr>
        <w:t xml:space="preserve"> </w:t>
      </w:r>
      <w:r>
        <w:t>management</w:t>
      </w:r>
      <w:r>
        <w:rPr>
          <w:spacing w:val="-4"/>
        </w:rPr>
        <w:t xml:space="preserve"> </w:t>
      </w:r>
      <w:r>
        <w:t>multiple</w:t>
      </w:r>
      <w:r>
        <w:rPr>
          <w:spacing w:val="-4"/>
        </w:rPr>
        <w:t xml:space="preserve"> </w:t>
      </w:r>
      <w:r>
        <w:t>times</w:t>
      </w:r>
      <w:r>
        <w:rPr>
          <w:spacing w:val="-4"/>
        </w:rPr>
        <w:t xml:space="preserve"> </w:t>
      </w:r>
      <w:r>
        <w:t>throughout</w:t>
      </w:r>
      <w:r>
        <w:rPr>
          <w:spacing w:val="-4"/>
        </w:rPr>
        <w:t xml:space="preserve"> </w:t>
      </w:r>
      <w:r>
        <w:t>the</w:t>
      </w:r>
      <w:r>
        <w:rPr>
          <w:spacing w:val="-4"/>
        </w:rPr>
        <w:t xml:space="preserve"> </w:t>
      </w:r>
      <w:r>
        <w:t>project and had requested shoring from his direct supervisor, but no shoring was ever provided. The employer failed to provide cave-in protection, wall braces, or anything to support the wall, and did not provide the foreman, or the crew, with excavation/trench training.</w:t>
      </w:r>
    </w:p>
    <w:p w14:paraId="75A83832" w14:textId="77777777" w:rsidR="002E553A" w:rsidRDefault="002E553A">
      <w:pPr>
        <w:pStyle w:val="BodyText"/>
        <w:spacing w:before="41"/>
      </w:pPr>
    </w:p>
    <w:p w14:paraId="5180D504" w14:textId="77777777" w:rsidR="002E553A" w:rsidRDefault="00DD2800">
      <w:pPr>
        <w:pStyle w:val="BodyText"/>
        <w:spacing w:before="1" w:line="276" w:lineRule="auto"/>
        <w:ind w:left="360" w:right="494"/>
      </w:pPr>
      <w:r>
        <w:t>As a result of the circumstances surrounding the investigation, the employer received four Willful-Serious, eight Serious, seven Other-Than-Serious citations, and an initial assessed penalty of $355,850. The employer was also placed into the Severe Violator Enforcement Program</w:t>
      </w:r>
      <w:r>
        <w:rPr>
          <w:spacing w:val="-3"/>
        </w:rPr>
        <w:t xml:space="preserve"> </w:t>
      </w:r>
      <w:r>
        <w:t>and</w:t>
      </w:r>
      <w:r>
        <w:rPr>
          <w:spacing w:val="-3"/>
        </w:rPr>
        <w:t xml:space="preserve"> </w:t>
      </w:r>
      <w:r>
        <w:t>enhanced</w:t>
      </w:r>
      <w:r>
        <w:rPr>
          <w:spacing w:val="-3"/>
        </w:rPr>
        <w:t xml:space="preserve"> </w:t>
      </w:r>
      <w:r>
        <w:t>abatement</w:t>
      </w:r>
      <w:r>
        <w:rPr>
          <w:spacing w:val="-3"/>
        </w:rPr>
        <w:t xml:space="preserve"> </w:t>
      </w:r>
      <w:r>
        <w:t>actions</w:t>
      </w:r>
      <w:r>
        <w:rPr>
          <w:spacing w:val="-3"/>
        </w:rPr>
        <w:t xml:space="preserve"> </w:t>
      </w:r>
      <w:r>
        <w:t>negotiated</w:t>
      </w:r>
      <w:r>
        <w:rPr>
          <w:spacing w:val="-3"/>
        </w:rPr>
        <w:t xml:space="preserve"> </w:t>
      </w:r>
      <w:r>
        <w:t>as</w:t>
      </w:r>
      <w:r>
        <w:rPr>
          <w:spacing w:val="-3"/>
        </w:rPr>
        <w:t xml:space="preserve"> </w:t>
      </w:r>
      <w:r>
        <w:t>part</w:t>
      </w:r>
      <w:r>
        <w:rPr>
          <w:spacing w:val="-3"/>
        </w:rPr>
        <w:t xml:space="preserve"> </w:t>
      </w:r>
      <w:r>
        <w:t>of</w:t>
      </w:r>
      <w:r>
        <w:rPr>
          <w:spacing w:val="-3"/>
        </w:rPr>
        <w:t xml:space="preserve"> </w:t>
      </w:r>
      <w:r>
        <w:t>the</w:t>
      </w:r>
      <w:r>
        <w:rPr>
          <w:spacing w:val="-3"/>
        </w:rPr>
        <w:t xml:space="preserve"> </w:t>
      </w:r>
      <w:r>
        <w:t>settlement.</w:t>
      </w:r>
      <w:r>
        <w:rPr>
          <w:spacing w:val="-3"/>
        </w:rPr>
        <w:t xml:space="preserve"> </w:t>
      </w:r>
      <w:r>
        <w:t>All</w:t>
      </w:r>
      <w:r>
        <w:rPr>
          <w:spacing w:val="-3"/>
        </w:rPr>
        <w:t xml:space="preserve"> </w:t>
      </w:r>
      <w:r>
        <w:t>citations</w:t>
      </w:r>
      <w:r>
        <w:rPr>
          <w:spacing w:val="-3"/>
        </w:rPr>
        <w:t xml:space="preserve"> </w:t>
      </w:r>
      <w:r>
        <w:t>were sustained as issued and MOSH and the employer agreed to a negotiated penalty amount of</w:t>
      </w:r>
    </w:p>
    <w:p w14:paraId="5678E839" w14:textId="77777777" w:rsidR="002E553A" w:rsidRDefault="00DD2800">
      <w:pPr>
        <w:pStyle w:val="BodyText"/>
        <w:ind w:left="360"/>
      </w:pPr>
      <w:r>
        <w:rPr>
          <w:spacing w:val="-2"/>
        </w:rPr>
        <w:t>$120,000.</w:t>
      </w:r>
    </w:p>
    <w:p w14:paraId="7771B084" w14:textId="77777777" w:rsidR="002E553A" w:rsidRDefault="002E553A">
      <w:pPr>
        <w:pStyle w:val="BodyText"/>
        <w:rPr>
          <w:sz w:val="20"/>
        </w:rPr>
      </w:pPr>
    </w:p>
    <w:p w14:paraId="5F8DA1AD" w14:textId="77777777" w:rsidR="002E553A" w:rsidRDefault="002E553A">
      <w:pPr>
        <w:pStyle w:val="BodyText"/>
        <w:rPr>
          <w:sz w:val="20"/>
        </w:rPr>
      </w:pPr>
    </w:p>
    <w:p w14:paraId="57804F13" w14:textId="77777777" w:rsidR="002E553A" w:rsidRDefault="002E553A">
      <w:pPr>
        <w:pStyle w:val="BodyText"/>
        <w:rPr>
          <w:sz w:val="20"/>
        </w:rPr>
      </w:pPr>
    </w:p>
    <w:p w14:paraId="706674F3" w14:textId="77777777" w:rsidR="002E553A" w:rsidRDefault="00DD2800">
      <w:pPr>
        <w:pStyle w:val="BodyText"/>
        <w:spacing w:before="52"/>
        <w:rPr>
          <w:sz w:val="20"/>
        </w:rPr>
      </w:pPr>
      <w:r>
        <w:rPr>
          <w:noProof/>
          <w:sz w:val="20"/>
        </w:rPr>
        <mc:AlternateContent>
          <mc:Choice Requires="wps">
            <w:drawing>
              <wp:anchor distT="0" distB="0" distL="0" distR="0" simplePos="0" relativeHeight="487604224" behindDoc="1" locked="0" layoutInCell="1" allowOverlap="1" wp14:anchorId="0B5762A5" wp14:editId="32700E16">
                <wp:simplePos x="0" y="0"/>
                <wp:positionH relativeFrom="page">
                  <wp:posOffset>685800</wp:posOffset>
                </wp:positionH>
                <wp:positionV relativeFrom="paragraph">
                  <wp:posOffset>194307</wp:posOffset>
                </wp:positionV>
                <wp:extent cx="114300" cy="123190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231900"/>
                        </a:xfrm>
                        <a:custGeom>
                          <a:avLst/>
                          <a:gdLst/>
                          <a:ahLst/>
                          <a:cxnLst/>
                          <a:rect l="l" t="t" r="r" b="b"/>
                          <a:pathLst>
                            <a:path w="114300" h="1231900">
                              <a:moveTo>
                                <a:pt x="114300" y="0"/>
                              </a:moveTo>
                              <a:lnTo>
                                <a:pt x="0" y="0"/>
                              </a:lnTo>
                              <a:lnTo>
                                <a:pt x="0" y="406400"/>
                              </a:lnTo>
                              <a:lnTo>
                                <a:pt x="0" y="419100"/>
                              </a:lnTo>
                              <a:lnTo>
                                <a:pt x="0" y="812800"/>
                              </a:lnTo>
                              <a:lnTo>
                                <a:pt x="0" y="825500"/>
                              </a:lnTo>
                              <a:lnTo>
                                <a:pt x="0" y="1231900"/>
                              </a:lnTo>
                              <a:lnTo>
                                <a:pt x="114300" y="1231900"/>
                              </a:lnTo>
                              <a:lnTo>
                                <a:pt x="114300" y="825500"/>
                              </a:lnTo>
                              <a:lnTo>
                                <a:pt x="114300" y="812800"/>
                              </a:lnTo>
                              <a:lnTo>
                                <a:pt x="114300" y="419100"/>
                              </a:lnTo>
                              <a:lnTo>
                                <a:pt x="114300" y="406400"/>
                              </a:lnTo>
                              <a:lnTo>
                                <a:pt x="1143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5A777AEC" id="Graphic 44" o:spid="_x0000_s1026" style="position:absolute;margin-left:54pt;margin-top:15.3pt;width:9pt;height:97pt;z-index:-15712256;visibility:visible;mso-wrap-style:square;mso-wrap-distance-left:0;mso-wrap-distance-top:0;mso-wrap-distance-right:0;mso-wrap-distance-bottom:0;mso-position-horizontal:absolute;mso-position-horizontal-relative:page;mso-position-vertical:absolute;mso-position-vertical-relative:text;v-text-anchor:top" coordsize="114300,1231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" path="m114300,l,,,406400r,12700l,812800r,12700l,1231900r114300,l114300,825500r,-12700l114300,419100r,-12700l114300,xe" stroked="f">
                <v:path arrowok="t"/>
                <w10:wrap type="topAndBottom" anchorx="page"/>
              </v:shape>
            </w:pict>
          </mc:Fallback>
        </mc:AlternateContent>
      </w:r>
    </w:p>
    <w:p w14:paraId="25A18172" w14:textId="77777777" w:rsidR="002E553A" w:rsidRDefault="002E553A">
      <w:pPr>
        <w:pStyle w:val="BodyText"/>
        <w:rPr>
          <w:sz w:val="20"/>
        </w:rPr>
        <w:sectPr w:rsidR="002E553A">
          <w:pgSz w:w="12240" w:h="15840"/>
          <w:pgMar w:top="1820" w:right="1080" w:bottom="1160" w:left="1080" w:header="0" w:footer="971" w:gutter="0"/>
          <w:cols w:space="720"/>
        </w:sectPr>
      </w:pPr>
    </w:p>
    <w:p w14:paraId="3FEFACEF" w14:textId="77777777" w:rsidR="002E553A" w:rsidRDefault="00DD2800">
      <w:pPr>
        <w:pStyle w:val="Heading1"/>
        <w:numPr>
          <w:ilvl w:val="0"/>
          <w:numId w:val="3"/>
        </w:numPr>
        <w:tabs>
          <w:tab w:val="left" w:pos="512"/>
        </w:tabs>
        <w:spacing w:line="448" w:lineRule="auto"/>
        <w:ind w:right="5643" w:firstLine="0"/>
      </w:pPr>
      <w:r>
        <w:rPr>
          <w:noProof/>
        </w:rPr>
        <w:lastRenderedPageBreak/>
        <mc:AlternateContent>
          <mc:Choice Requires="wps">
            <w:drawing>
              <wp:anchor distT="0" distB="0" distL="0" distR="0" simplePos="0" relativeHeight="487182336" behindDoc="1" locked="0" layoutInCell="1" allowOverlap="1" wp14:anchorId="0FD93A09" wp14:editId="1B942F28">
                <wp:simplePos x="0" y="0"/>
                <wp:positionH relativeFrom="page">
                  <wp:posOffset>685800</wp:posOffset>
                </wp:positionH>
                <wp:positionV relativeFrom="paragraph">
                  <wp:posOffset>330203</wp:posOffset>
                </wp:positionV>
                <wp:extent cx="6172200" cy="1270"/>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2200" cy="1270"/>
                        </a:xfrm>
                        <a:custGeom>
                          <a:avLst/>
                          <a:gdLst/>
                          <a:ahLst/>
                          <a:cxnLst/>
                          <a:rect l="l" t="t" r="r" b="b"/>
                          <a:pathLst>
                            <a:path w="6172200">
                              <a:moveTo>
                                <a:pt x="0" y="0"/>
                              </a:moveTo>
                              <a:lnTo>
                                <a:pt x="6172200" y="0"/>
                              </a:lnTo>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F598CE" id="Graphic 45" o:spid="_x0000_s1026" style="position:absolute;margin-left:54pt;margin-top:26pt;width:486pt;height:.1pt;z-index:-16134144;visibility:visible;mso-wrap-style:square;mso-wrap-distance-left:0;mso-wrap-distance-top:0;mso-wrap-distance-right:0;mso-wrap-distance-bottom:0;mso-position-horizontal:absolute;mso-position-horizontal-relative:page;mso-position-vertical:absolute;mso-position-vertical-relative:text;v-text-anchor:top" coordsize="6172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" path="m,l6172200,e" filled="f" strokeweight="2pt">
                <v:path arrowok="t"/>
                <w10:wrap anchorx="page"/>
              </v:shape>
            </w:pict>
          </mc:Fallback>
        </mc:AlternateContent>
      </w:r>
      <w:r>
        <w:rPr>
          <w:noProof/>
        </w:rPr>
        <mc:AlternateContent>
          <mc:Choice Requires="wps">
            <w:drawing>
              <wp:anchor distT="0" distB="0" distL="0" distR="0" simplePos="0" relativeHeight="487182848" behindDoc="1" locked="0" layoutInCell="1" allowOverlap="1" wp14:anchorId="1EE1DABD" wp14:editId="599149E5">
                <wp:simplePos x="0" y="0"/>
                <wp:positionH relativeFrom="page">
                  <wp:posOffset>685800</wp:posOffset>
                </wp:positionH>
                <wp:positionV relativeFrom="paragraph">
                  <wp:posOffset>902029</wp:posOffset>
                </wp:positionV>
                <wp:extent cx="6060440" cy="981710"/>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0440" cy="981710"/>
                        </a:xfrm>
                        <a:custGeom>
                          <a:avLst/>
                          <a:gdLst/>
                          <a:ahLst/>
                          <a:cxnLst/>
                          <a:rect l="l" t="t" r="r" b="b"/>
                          <a:pathLst>
                            <a:path w="6060440" h="981710">
                              <a:moveTo>
                                <a:pt x="4333722" y="806119"/>
                              </a:moveTo>
                              <a:lnTo>
                                <a:pt x="0" y="806119"/>
                              </a:lnTo>
                              <a:lnTo>
                                <a:pt x="0" y="981367"/>
                              </a:lnTo>
                              <a:lnTo>
                                <a:pt x="4333722" y="981367"/>
                              </a:lnTo>
                              <a:lnTo>
                                <a:pt x="4333722" y="806119"/>
                              </a:lnTo>
                              <a:close/>
                            </a:path>
                            <a:path w="6060440" h="981710">
                              <a:moveTo>
                                <a:pt x="5672061" y="201523"/>
                              </a:moveTo>
                              <a:lnTo>
                                <a:pt x="0" y="201523"/>
                              </a:lnTo>
                              <a:lnTo>
                                <a:pt x="0" y="376770"/>
                              </a:lnTo>
                              <a:lnTo>
                                <a:pt x="5672061" y="376770"/>
                              </a:lnTo>
                              <a:lnTo>
                                <a:pt x="5672061" y="201523"/>
                              </a:lnTo>
                              <a:close/>
                            </a:path>
                            <a:path w="6060440" h="981710">
                              <a:moveTo>
                                <a:pt x="5920079" y="0"/>
                              </a:moveTo>
                              <a:lnTo>
                                <a:pt x="5323357" y="0"/>
                              </a:lnTo>
                              <a:lnTo>
                                <a:pt x="5323357" y="175247"/>
                              </a:lnTo>
                              <a:lnTo>
                                <a:pt x="5920079" y="175247"/>
                              </a:lnTo>
                              <a:lnTo>
                                <a:pt x="5920079" y="0"/>
                              </a:lnTo>
                              <a:close/>
                            </a:path>
                            <a:path w="6060440" h="981710">
                              <a:moveTo>
                                <a:pt x="5941657" y="403047"/>
                              </a:moveTo>
                              <a:lnTo>
                                <a:pt x="0" y="403047"/>
                              </a:lnTo>
                              <a:lnTo>
                                <a:pt x="0" y="578294"/>
                              </a:lnTo>
                              <a:lnTo>
                                <a:pt x="5941657" y="578294"/>
                              </a:lnTo>
                              <a:lnTo>
                                <a:pt x="5941657" y="403047"/>
                              </a:lnTo>
                              <a:close/>
                            </a:path>
                            <a:path w="6060440" h="981710">
                              <a:moveTo>
                                <a:pt x="6060427" y="604583"/>
                              </a:moveTo>
                              <a:lnTo>
                                <a:pt x="0" y="604583"/>
                              </a:lnTo>
                              <a:lnTo>
                                <a:pt x="0" y="779830"/>
                              </a:lnTo>
                              <a:lnTo>
                                <a:pt x="6060427" y="779830"/>
                              </a:lnTo>
                              <a:lnTo>
                                <a:pt x="6060427" y="604583"/>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1905F2D" id="Graphic 46" o:spid="_x0000_s1026" style="position:absolute;margin-left:54pt;margin-top:71.05pt;width:477.2pt;height:77.3pt;z-index:-16133632;visibility:visible;mso-wrap-style:square;mso-wrap-distance-left:0;mso-wrap-distance-top:0;mso-wrap-distance-right:0;mso-wrap-distance-bottom:0;mso-position-horizontal:absolute;mso-position-horizontal-relative:page;mso-position-vertical:absolute;mso-position-vertical-relative:text;v-text-anchor:top" coordsize="6060440,981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" path="m4333722,806119l,806119,,981367r4333722,l4333722,806119xem5672061,201523l,201523,,376770r5672061,l5672061,201523xem5920079,l5323357,r,175247l5920079,175247,5920079,xem5941657,403047l,403047,,578294r5941657,l5941657,403047xem6060427,604583l,604583,,779830r6060427,l6060427,604583xe" stroked="f">
                <v:path arrowok="t"/>
                <w10:wrap anchorx="page"/>
              </v:shape>
            </w:pict>
          </mc:Fallback>
        </mc:AlternateContent>
      </w:r>
      <w:r>
        <w:rPr>
          <w:noProof/>
        </w:rPr>
        <mc:AlternateContent>
          <mc:Choice Requires="wps">
            <w:drawing>
              <wp:anchor distT="0" distB="0" distL="0" distR="0" simplePos="0" relativeHeight="487183360" behindDoc="1" locked="0" layoutInCell="1" allowOverlap="1" wp14:anchorId="35CCA9BD" wp14:editId="07987F72">
                <wp:simplePos x="0" y="0"/>
                <wp:positionH relativeFrom="page">
                  <wp:posOffset>584230</wp:posOffset>
                </wp:positionH>
                <wp:positionV relativeFrom="page">
                  <wp:posOffset>4026423</wp:posOffset>
                </wp:positionV>
                <wp:extent cx="6735445" cy="202120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6735445" cy="2021205"/>
                        </a:xfrm>
                        <a:prstGeom prst="rect">
                          <a:avLst/>
                        </a:prstGeom>
                      </wps:spPr>
                      <wps:txbx>
                        <w:txbxContent>
                          <w:p w14:paraId="17C877BD" w14:textId="77777777" w:rsidR="002E553A" w:rsidRDefault="00DD2800">
                            <w:pPr>
                              <w:spacing w:line="3183" w:lineRule="exact"/>
                              <w:rPr>
                                <w:rFonts w:ascii="Arial"/>
                                <w:sz w:val="318"/>
                              </w:rPr>
                            </w:pPr>
                            <w:r>
                              <w:rPr>
                                <w:rFonts w:ascii="Arial"/>
                                <w:color w:val="E7E9EC"/>
                                <w:spacing w:val="-2"/>
                                <w:sz w:val="318"/>
                              </w:rPr>
                              <w:t>DRAFT</w:t>
                            </w:r>
                          </w:p>
                        </w:txbxContent>
                      </wps:txbx>
                      <wps:bodyPr wrap="square" lIns="0" tIns="0" rIns="0" bIns="0" rtlCol="0">
                        <a:noAutofit/>
                      </wps:bodyPr>
                    </wps:wsp>
                  </a:graphicData>
                </a:graphic>
              </wp:anchor>
            </w:drawing>
          </mc:Choice>
          <mc:Fallback>
            <w:pict>
              <v:shape w14:anchorId="35CCA9BD" id="Textbox 47" o:spid="_x0000_s1049" type="#_x0000_t202" style="position:absolute;left:0;text-align:left;margin-left:46pt;margin-top:317.05pt;width:530.35pt;height:159.15pt;rotation:-45;z-index:-1613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" filled="f" stroked="f">
                <v:textbox inset="0,0,0,0">
                  <w:txbxContent>
                    <w:p w14:paraId="17C877BD" w14:textId="77777777" w:rsidR="002E553A" w:rsidRDefault="00DD2800">
                      <w:pPr>
                        <w:spacing w:line="3183" w:lineRule="exact"/>
                        <w:rPr>
                          <w:rFonts w:ascii="Arial"/>
                          <w:sz w:val="318"/>
                        </w:rPr>
                      </w:pPr>
                      <w:r>
                        <w:rPr>
                          <w:rFonts w:ascii="Arial"/>
                          <w:color w:val="E7E9EC"/>
                          <w:spacing w:val="-2"/>
                          <w:sz w:val="318"/>
                        </w:rPr>
                        <w:t>DRAFT</w:t>
                      </w:r>
                    </w:p>
                  </w:txbxContent>
                </v:textbox>
                <w10:wrap anchorx="page" anchory="page"/>
              </v:shape>
            </w:pict>
          </mc:Fallback>
        </mc:AlternateContent>
      </w:r>
      <w:r>
        <w:t>Adjustments</w:t>
      </w:r>
      <w:r>
        <w:rPr>
          <w:spacing w:val="-12"/>
        </w:rPr>
        <w:t xml:space="preserve"> </w:t>
      </w:r>
      <w:r>
        <w:t>or</w:t>
      </w:r>
      <w:r>
        <w:rPr>
          <w:spacing w:val="-12"/>
        </w:rPr>
        <w:t xml:space="preserve"> </w:t>
      </w:r>
      <w:r>
        <w:t>Other</w:t>
      </w:r>
      <w:r>
        <w:rPr>
          <w:spacing w:val="-12"/>
        </w:rPr>
        <w:t xml:space="preserve"> </w:t>
      </w:r>
      <w:r>
        <w:t>Issues Organizational Changes</w:t>
      </w:r>
    </w:p>
    <w:p w14:paraId="68CA2157" w14:textId="77777777" w:rsidR="002E553A" w:rsidRDefault="00DD2800">
      <w:pPr>
        <w:pStyle w:val="BodyText"/>
        <w:spacing w:line="234" w:lineRule="exact"/>
      </w:pPr>
      <w:r>
        <w:t>On</w:t>
      </w:r>
      <w:r>
        <w:rPr>
          <w:spacing w:val="-1"/>
        </w:rPr>
        <w:t xml:space="preserve"> </w:t>
      </w:r>
      <w:r>
        <w:t>April</w:t>
      </w:r>
      <w:r>
        <w:rPr>
          <w:spacing w:val="-1"/>
        </w:rPr>
        <w:t xml:space="preserve"> </w:t>
      </w:r>
      <w:r>
        <w:t>30,</w:t>
      </w:r>
      <w:r>
        <w:rPr>
          <w:spacing w:val="-1"/>
        </w:rPr>
        <w:t xml:space="preserve"> </w:t>
      </w:r>
      <w:r>
        <w:t>2025,</w:t>
      </w:r>
      <w:r>
        <w:rPr>
          <w:spacing w:val="-1"/>
        </w:rPr>
        <w:t xml:space="preserve"> </w:t>
      </w:r>
      <w:r>
        <w:t>MOSH</w:t>
      </w:r>
      <w:r>
        <w:rPr>
          <w:spacing w:val="-1"/>
        </w:rPr>
        <w:t xml:space="preserve"> </w:t>
      </w:r>
      <w:r>
        <w:t>welcomed</w:t>
      </w:r>
      <w:r>
        <w:rPr>
          <w:spacing w:val="-1"/>
        </w:rPr>
        <w:t xml:space="preserve"> </w:t>
      </w:r>
      <w:r>
        <w:t>Assistant</w:t>
      </w:r>
      <w:r>
        <w:rPr>
          <w:spacing w:val="-1"/>
        </w:rPr>
        <w:t xml:space="preserve"> </w:t>
      </w:r>
      <w:r>
        <w:t>Commissioner</w:t>
      </w:r>
      <w:r>
        <w:rPr>
          <w:spacing w:val="-1"/>
        </w:rPr>
        <w:t xml:space="preserve"> </w:t>
      </w:r>
      <w:r>
        <w:t>Christopher</w:t>
      </w:r>
      <w:r>
        <w:rPr>
          <w:spacing w:val="-1"/>
        </w:rPr>
        <w:t xml:space="preserve"> </w:t>
      </w:r>
      <w:r>
        <w:t>Williamson.</w:t>
      </w:r>
      <w:r>
        <w:rPr>
          <w:spacing w:val="-1"/>
        </w:rPr>
        <w:t xml:space="preserve"> </w:t>
      </w:r>
      <w:r>
        <w:t xml:space="preserve">A </w:t>
      </w:r>
      <w:r>
        <w:rPr>
          <w:spacing w:val="-2"/>
        </w:rPr>
        <w:t>native</w:t>
      </w:r>
    </w:p>
    <w:p w14:paraId="2D6E029D" w14:textId="77777777" w:rsidR="002E553A" w:rsidRDefault="00DD2800">
      <w:pPr>
        <w:pStyle w:val="BodyText"/>
        <w:spacing w:before="41" w:line="276" w:lineRule="auto"/>
        <w:ind w:right="336"/>
      </w:pPr>
      <w:r>
        <w:t>West Virginian who adopted Maryland as home over a decade ago, Chris has spent his career promoting worker protections, first as a Congressional staffer, and then at the U.S. Department of Labor</w:t>
      </w:r>
      <w:r>
        <w:rPr>
          <w:spacing w:val="-3"/>
        </w:rPr>
        <w:t xml:space="preserve"> </w:t>
      </w:r>
      <w:r>
        <w:t>and</w:t>
      </w:r>
      <w:r>
        <w:rPr>
          <w:spacing w:val="-3"/>
        </w:rPr>
        <w:t xml:space="preserve"> </w:t>
      </w:r>
      <w:r>
        <w:t>the</w:t>
      </w:r>
      <w:r>
        <w:rPr>
          <w:spacing w:val="-3"/>
        </w:rPr>
        <w:t xml:space="preserve"> </w:t>
      </w:r>
      <w:r>
        <w:t>National</w:t>
      </w:r>
      <w:r>
        <w:rPr>
          <w:spacing w:val="-3"/>
        </w:rPr>
        <w:t xml:space="preserve"> </w:t>
      </w:r>
      <w:r>
        <w:t>Labor</w:t>
      </w:r>
      <w:r>
        <w:rPr>
          <w:spacing w:val="-3"/>
        </w:rPr>
        <w:t xml:space="preserve"> </w:t>
      </w:r>
      <w:r>
        <w:t>Relations</w:t>
      </w:r>
      <w:r>
        <w:rPr>
          <w:spacing w:val="-3"/>
        </w:rPr>
        <w:t xml:space="preserve"> </w:t>
      </w:r>
      <w:r>
        <w:t>Board,</w:t>
      </w:r>
      <w:r>
        <w:rPr>
          <w:spacing w:val="-3"/>
        </w:rPr>
        <w:t xml:space="preserve"> </w:t>
      </w:r>
      <w:r>
        <w:t>and,</w:t>
      </w:r>
      <w:r>
        <w:rPr>
          <w:spacing w:val="-3"/>
        </w:rPr>
        <w:t xml:space="preserve"> </w:t>
      </w:r>
      <w:r>
        <w:t>most</w:t>
      </w:r>
      <w:r>
        <w:rPr>
          <w:spacing w:val="-3"/>
        </w:rPr>
        <w:t xml:space="preserve"> </w:t>
      </w:r>
      <w:r>
        <w:t>recently</w:t>
      </w:r>
      <w:r>
        <w:rPr>
          <w:spacing w:val="-3"/>
        </w:rPr>
        <w:t xml:space="preserve"> </w:t>
      </w:r>
      <w:r>
        <w:t>serving</w:t>
      </w:r>
      <w:r>
        <w:rPr>
          <w:spacing w:val="-3"/>
        </w:rPr>
        <w:t xml:space="preserve"> </w:t>
      </w:r>
      <w:r>
        <w:t>as</w:t>
      </w:r>
      <w:r>
        <w:rPr>
          <w:spacing w:val="-3"/>
        </w:rPr>
        <w:t xml:space="preserve"> </w:t>
      </w:r>
      <w:r>
        <w:t>Assistant</w:t>
      </w:r>
      <w:r>
        <w:rPr>
          <w:spacing w:val="-3"/>
        </w:rPr>
        <w:t xml:space="preserve"> </w:t>
      </w:r>
      <w:r>
        <w:t>Secretary</w:t>
      </w:r>
      <w:r>
        <w:rPr>
          <w:spacing w:val="-3"/>
        </w:rPr>
        <w:t xml:space="preserve"> </w:t>
      </w:r>
      <w:r>
        <w:t>of Labor for the federal Mine Safety and Health Administration (MSHA).</w:t>
      </w:r>
    </w:p>
    <w:p w14:paraId="70670C1C" w14:textId="77777777" w:rsidR="002E553A" w:rsidRDefault="00DD2800">
      <w:pPr>
        <w:pStyle w:val="BodyText"/>
        <w:spacing w:before="240" w:line="276" w:lineRule="auto"/>
        <w:ind w:right="460"/>
      </w:pPr>
      <w:r>
        <w:t>MOSH</w:t>
      </w:r>
      <w:r>
        <w:rPr>
          <w:spacing w:val="-1"/>
        </w:rPr>
        <w:t xml:space="preserve"> </w:t>
      </w:r>
      <w:r>
        <w:t>hired</w:t>
      </w:r>
      <w:r>
        <w:rPr>
          <w:spacing w:val="-1"/>
        </w:rPr>
        <w:t xml:space="preserve"> </w:t>
      </w:r>
      <w:r>
        <w:t>six</w:t>
      </w:r>
      <w:r>
        <w:rPr>
          <w:spacing w:val="-1"/>
        </w:rPr>
        <w:t xml:space="preserve"> </w:t>
      </w:r>
      <w:r>
        <w:t>safety</w:t>
      </w:r>
      <w:r>
        <w:rPr>
          <w:spacing w:val="-1"/>
        </w:rPr>
        <w:t xml:space="preserve"> </w:t>
      </w:r>
      <w:r>
        <w:t>compliance</w:t>
      </w:r>
      <w:r>
        <w:rPr>
          <w:spacing w:val="-1"/>
        </w:rPr>
        <w:t xml:space="preserve"> </w:t>
      </w:r>
      <w:r>
        <w:t>officers</w:t>
      </w:r>
      <w:r>
        <w:rPr>
          <w:spacing w:val="-1"/>
        </w:rPr>
        <w:t xml:space="preserve"> </w:t>
      </w:r>
      <w:r>
        <w:t>in</w:t>
      </w:r>
      <w:r>
        <w:rPr>
          <w:spacing w:val="-1"/>
        </w:rPr>
        <w:t xml:space="preserve"> </w:t>
      </w:r>
      <w:r>
        <w:t>FFY25</w:t>
      </w:r>
      <w:r>
        <w:rPr>
          <w:spacing w:val="-1"/>
        </w:rPr>
        <w:t xml:space="preserve"> </w:t>
      </w:r>
      <w:r>
        <w:t>and</w:t>
      </w:r>
      <w:r>
        <w:rPr>
          <w:spacing w:val="-1"/>
        </w:rPr>
        <w:t xml:space="preserve"> </w:t>
      </w:r>
      <w:r>
        <w:t>re-hired</w:t>
      </w:r>
      <w:r>
        <w:rPr>
          <w:spacing w:val="-1"/>
        </w:rPr>
        <w:t xml:space="preserve"> </w:t>
      </w:r>
      <w:r>
        <w:t>one</w:t>
      </w:r>
      <w:r>
        <w:rPr>
          <w:spacing w:val="-1"/>
        </w:rPr>
        <w:t xml:space="preserve"> </w:t>
      </w:r>
      <w:r>
        <w:t>industrial</w:t>
      </w:r>
      <w:r>
        <w:rPr>
          <w:spacing w:val="-1"/>
        </w:rPr>
        <w:t xml:space="preserve"> </w:t>
      </w:r>
      <w:r>
        <w:t>hygienist.</w:t>
      </w:r>
      <w:r>
        <w:rPr>
          <w:spacing w:val="-1"/>
        </w:rPr>
        <w:t xml:space="preserve"> </w:t>
      </w:r>
      <w:r>
        <w:t>MOSH lost six safety compliance officers and four industrial hygienists (three in enforcement and one in consultation).</w:t>
      </w:r>
      <w:r>
        <w:rPr>
          <w:spacing w:val="-3"/>
        </w:rPr>
        <w:t xml:space="preserve"> </w:t>
      </w:r>
      <w:r>
        <w:t>A</w:t>
      </w:r>
      <w:r>
        <w:rPr>
          <w:spacing w:val="-3"/>
        </w:rPr>
        <w:t xml:space="preserve"> </w:t>
      </w:r>
      <w:r>
        <w:t>state-wide</w:t>
      </w:r>
      <w:r>
        <w:rPr>
          <w:spacing w:val="-3"/>
        </w:rPr>
        <w:t xml:space="preserve"> </w:t>
      </w:r>
      <w:r>
        <w:t>hiring</w:t>
      </w:r>
      <w:r>
        <w:rPr>
          <w:spacing w:val="-3"/>
        </w:rPr>
        <w:t xml:space="preserve"> </w:t>
      </w:r>
      <w:r>
        <w:t>freeze</w:t>
      </w:r>
      <w:r>
        <w:rPr>
          <w:spacing w:val="-3"/>
        </w:rPr>
        <w:t xml:space="preserve"> </w:t>
      </w:r>
      <w:r>
        <w:t>in</w:t>
      </w:r>
      <w:r>
        <w:rPr>
          <w:spacing w:val="-3"/>
        </w:rPr>
        <w:t xml:space="preserve"> </w:t>
      </w:r>
      <w:r>
        <w:t>July</w:t>
      </w:r>
      <w:r>
        <w:rPr>
          <w:spacing w:val="-3"/>
        </w:rPr>
        <w:t xml:space="preserve"> </w:t>
      </w:r>
      <w:r>
        <w:t>2025</w:t>
      </w:r>
      <w:r>
        <w:rPr>
          <w:spacing w:val="-3"/>
        </w:rPr>
        <w:t xml:space="preserve"> </w:t>
      </w:r>
      <w:r>
        <w:t>slowed</w:t>
      </w:r>
      <w:r>
        <w:rPr>
          <w:spacing w:val="-3"/>
        </w:rPr>
        <w:t xml:space="preserve"> </w:t>
      </w:r>
      <w:r>
        <w:t>recruitment</w:t>
      </w:r>
      <w:r>
        <w:rPr>
          <w:spacing w:val="-3"/>
        </w:rPr>
        <w:t xml:space="preserve"> </w:t>
      </w:r>
      <w:r>
        <w:t>efforts</w:t>
      </w:r>
      <w:r>
        <w:rPr>
          <w:spacing w:val="-3"/>
        </w:rPr>
        <w:t xml:space="preserve"> </w:t>
      </w:r>
      <w:r>
        <w:t>in</w:t>
      </w:r>
      <w:r>
        <w:rPr>
          <w:spacing w:val="-3"/>
        </w:rPr>
        <w:t xml:space="preserve"> </w:t>
      </w:r>
      <w:r>
        <w:t>the</w:t>
      </w:r>
      <w:r>
        <w:rPr>
          <w:spacing w:val="-3"/>
        </w:rPr>
        <w:t xml:space="preserve"> </w:t>
      </w:r>
      <w:r>
        <w:t>latter</w:t>
      </w:r>
      <w:r>
        <w:rPr>
          <w:spacing w:val="-3"/>
        </w:rPr>
        <w:t xml:space="preserve"> </w:t>
      </w:r>
      <w:r>
        <w:t>part</w:t>
      </w:r>
      <w:r>
        <w:rPr>
          <w:spacing w:val="-3"/>
        </w:rPr>
        <w:t xml:space="preserve"> </w:t>
      </w:r>
      <w:r>
        <w:t>of the fiscal year.</w:t>
      </w:r>
    </w:p>
    <w:sectPr w:rsidR="002E553A">
      <w:pgSz w:w="12240" w:h="15840"/>
      <w:pgMar w:top="1820" w:right="1080" w:bottom="1160" w:left="1080" w:header="0" w:footer="9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C57CA" w14:textId="77777777" w:rsidR="004F5238" w:rsidRDefault="004F5238">
      <w:r>
        <w:separator/>
      </w:r>
    </w:p>
  </w:endnote>
  <w:endnote w:type="continuationSeparator" w:id="0">
    <w:p w14:paraId="1179DAB9" w14:textId="77777777" w:rsidR="004F5238" w:rsidRDefault="004F5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95154" w14:textId="77777777" w:rsidR="002E553A" w:rsidRDefault="00DD2800">
    <w:pPr>
      <w:pStyle w:val="BodyText"/>
      <w:spacing w:line="14" w:lineRule="auto"/>
      <w:rPr>
        <w:sz w:val="20"/>
      </w:rPr>
    </w:pPr>
    <w:r>
      <w:rPr>
        <w:noProof/>
        <w:sz w:val="20"/>
      </w:rPr>
      <mc:AlternateContent>
        <mc:Choice Requires="wps">
          <w:drawing>
            <wp:anchor distT="0" distB="0" distL="0" distR="0" simplePos="0" relativeHeight="487163392" behindDoc="1" locked="0" layoutInCell="1" allowOverlap="1" wp14:anchorId="177357BC" wp14:editId="3EF985F0">
              <wp:simplePos x="0" y="0"/>
              <wp:positionH relativeFrom="page">
                <wp:posOffset>6978205</wp:posOffset>
              </wp:positionH>
              <wp:positionV relativeFrom="page">
                <wp:posOffset>9130431</wp:posOffset>
              </wp:positionV>
              <wp:extent cx="159385" cy="1524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52400"/>
                      </a:xfrm>
                      <a:prstGeom prst="rect">
                        <a:avLst/>
                      </a:prstGeom>
                    </wps:spPr>
                    <wps:txbx>
                      <w:txbxContent>
                        <w:p w14:paraId="58DCDC2A" w14:textId="77777777" w:rsidR="002E553A" w:rsidRDefault="00DD2800">
                          <w:pPr>
                            <w:spacing w:line="220" w:lineRule="exact"/>
                            <w:ind w:left="60"/>
                            <w:rPr>
                              <w:rFonts w:ascii="Cambria"/>
                              <w:sz w:val="20"/>
                            </w:rPr>
                          </w:pPr>
                          <w:r>
                            <w:rPr>
                              <w:rFonts w:ascii="Cambria"/>
                              <w:spacing w:val="-10"/>
                              <w:sz w:val="20"/>
                            </w:rPr>
                            <w:fldChar w:fldCharType="begin"/>
                          </w:r>
                          <w:r>
                            <w:rPr>
                              <w:rFonts w:ascii="Cambria"/>
                              <w:spacing w:val="-10"/>
                              <w:sz w:val="20"/>
                            </w:rPr>
                            <w:instrText xml:space="preserve"> PAGE </w:instrText>
                          </w:r>
                          <w:r>
                            <w:rPr>
                              <w:rFonts w:ascii="Cambria"/>
                              <w:spacing w:val="-10"/>
                              <w:sz w:val="20"/>
                            </w:rPr>
                            <w:fldChar w:fldCharType="separate"/>
                          </w:r>
                          <w:r>
                            <w:rPr>
                              <w:rFonts w:ascii="Cambria"/>
                              <w:spacing w:val="-10"/>
                              <w:sz w:val="20"/>
                            </w:rPr>
                            <w:t>1</w:t>
                          </w:r>
                          <w:r>
                            <w:rPr>
                              <w:rFonts w:ascii="Cambria"/>
                              <w:spacing w:val="-10"/>
                              <w:sz w:val="20"/>
                            </w:rPr>
                            <w:fldChar w:fldCharType="end"/>
                          </w:r>
                        </w:p>
                      </w:txbxContent>
                    </wps:txbx>
                    <wps:bodyPr wrap="square" lIns="0" tIns="0" rIns="0" bIns="0" rtlCol="0">
                      <a:noAutofit/>
                    </wps:bodyPr>
                  </wps:wsp>
                </a:graphicData>
              </a:graphic>
            </wp:anchor>
          </w:drawing>
        </mc:Choice>
        <mc:Fallback>
          <w:pict>
            <v:shapetype w14:anchorId="177357BC" id="_x0000_t202" coordsize="21600,21600" o:spt="202" path="m,l,21600r21600,l21600,xe">
              <v:stroke joinstyle="miter"/>
              <v:path gradientshapeok="t" o:connecttype="rect"/>
            </v:shapetype>
            <v:shape id="Textbox 5" o:spid="_x0000_s1050" type="#_x0000_t202" style="position:absolute;margin-left:549.45pt;margin-top:718.95pt;width:12.55pt;height:12pt;z-index:-16153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" filled="f" stroked="f">
              <v:textbox inset="0,0,0,0">
                <w:txbxContent>
                  <w:p w14:paraId="58DCDC2A" w14:textId="77777777" w:rsidR="002E553A" w:rsidRDefault="00DD2800">
                    <w:pPr>
                      <w:spacing w:line="220" w:lineRule="exact"/>
                      <w:ind w:left="60"/>
                      <w:rPr>
                        <w:rFonts w:ascii="Cambria"/>
                        <w:sz w:val="20"/>
                      </w:rPr>
                    </w:pPr>
                    <w:r>
                      <w:rPr>
                        <w:rFonts w:ascii="Cambria"/>
                        <w:spacing w:val="-10"/>
                        <w:sz w:val="20"/>
                      </w:rPr>
                      <w:fldChar w:fldCharType="begin"/>
                    </w:r>
                    <w:r>
                      <w:rPr>
                        <w:rFonts w:ascii="Cambria"/>
                        <w:spacing w:val="-10"/>
                        <w:sz w:val="20"/>
                      </w:rPr>
                      <w:instrText xml:space="preserve"> PAGE </w:instrText>
                    </w:r>
                    <w:r>
                      <w:rPr>
                        <w:rFonts w:ascii="Cambria"/>
                        <w:spacing w:val="-10"/>
                        <w:sz w:val="20"/>
                      </w:rPr>
                      <w:fldChar w:fldCharType="separate"/>
                    </w:r>
                    <w:r>
                      <w:rPr>
                        <w:rFonts w:ascii="Cambria"/>
                        <w:spacing w:val="-10"/>
                        <w:sz w:val="20"/>
                      </w:rPr>
                      <w:t>1</w:t>
                    </w:r>
                    <w:r>
                      <w:rPr>
                        <w:rFonts w:ascii="Cambria"/>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C71FB" w14:textId="77777777" w:rsidR="002E553A" w:rsidRDefault="00DD2800">
    <w:pPr>
      <w:pStyle w:val="BodyText"/>
      <w:spacing w:line="14" w:lineRule="auto"/>
      <w:rPr>
        <w:sz w:val="20"/>
      </w:rPr>
    </w:pPr>
    <w:r>
      <w:rPr>
        <w:noProof/>
        <w:sz w:val="20"/>
      </w:rPr>
      <mc:AlternateContent>
        <mc:Choice Requires="wps">
          <w:drawing>
            <wp:anchor distT="0" distB="0" distL="0" distR="0" simplePos="0" relativeHeight="487163904" behindDoc="1" locked="0" layoutInCell="1" allowOverlap="1" wp14:anchorId="05941C56" wp14:editId="1E0FC20C">
              <wp:simplePos x="0" y="0"/>
              <wp:positionH relativeFrom="page">
                <wp:posOffset>9264205</wp:posOffset>
              </wp:positionH>
              <wp:positionV relativeFrom="page">
                <wp:posOffset>6844431</wp:posOffset>
              </wp:positionV>
              <wp:extent cx="159385" cy="1524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52400"/>
                      </a:xfrm>
                      <a:prstGeom prst="rect">
                        <a:avLst/>
                      </a:prstGeom>
                    </wps:spPr>
                    <wps:txbx>
                      <w:txbxContent>
                        <w:p w14:paraId="4002C39A" w14:textId="77777777" w:rsidR="002E553A" w:rsidRDefault="00DD2800">
                          <w:pPr>
                            <w:spacing w:line="220" w:lineRule="exact"/>
                            <w:ind w:left="60"/>
                            <w:rPr>
                              <w:rFonts w:ascii="Cambria"/>
                              <w:sz w:val="20"/>
                            </w:rPr>
                          </w:pPr>
                          <w:r>
                            <w:rPr>
                              <w:rFonts w:ascii="Cambria"/>
                              <w:spacing w:val="-10"/>
                              <w:sz w:val="20"/>
                            </w:rPr>
                            <w:fldChar w:fldCharType="begin"/>
                          </w:r>
                          <w:r>
                            <w:rPr>
                              <w:rFonts w:ascii="Cambria"/>
                              <w:spacing w:val="-10"/>
                              <w:sz w:val="20"/>
                            </w:rPr>
                            <w:instrText xml:space="preserve"> PAGE </w:instrText>
                          </w:r>
                          <w:r>
                            <w:rPr>
                              <w:rFonts w:ascii="Cambria"/>
                              <w:spacing w:val="-10"/>
                              <w:sz w:val="20"/>
                            </w:rPr>
                            <w:fldChar w:fldCharType="separate"/>
                          </w:r>
                          <w:r>
                            <w:rPr>
                              <w:rFonts w:ascii="Cambria"/>
                              <w:spacing w:val="-10"/>
                              <w:sz w:val="20"/>
                            </w:rPr>
                            <w:t>4</w:t>
                          </w:r>
                          <w:r>
                            <w:rPr>
                              <w:rFonts w:ascii="Cambria"/>
                              <w:spacing w:val="-10"/>
                              <w:sz w:val="20"/>
                            </w:rPr>
                            <w:fldChar w:fldCharType="end"/>
                          </w:r>
                        </w:p>
                      </w:txbxContent>
                    </wps:txbx>
                    <wps:bodyPr wrap="square" lIns="0" tIns="0" rIns="0" bIns="0" rtlCol="0">
                      <a:noAutofit/>
                    </wps:bodyPr>
                  </wps:wsp>
                </a:graphicData>
              </a:graphic>
            </wp:anchor>
          </w:drawing>
        </mc:Choice>
        <mc:Fallback>
          <w:pict>
            <v:shapetype w14:anchorId="05941C56" id="_x0000_t202" coordsize="21600,21600" o:spt="202" path="m,l,21600r21600,l21600,xe">
              <v:stroke joinstyle="miter"/>
              <v:path gradientshapeok="t" o:connecttype="rect"/>
            </v:shapetype>
            <v:shape id="Textbox 11" o:spid="_x0000_s1051" type="#_x0000_t202" style="position:absolute;margin-left:729.45pt;margin-top:538.95pt;width:12.55pt;height:12pt;z-index:-1615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" filled="f" stroked="f">
              <v:textbox inset="0,0,0,0">
                <w:txbxContent>
                  <w:p w14:paraId="4002C39A" w14:textId="77777777" w:rsidR="002E553A" w:rsidRDefault="00DD2800">
                    <w:pPr>
                      <w:spacing w:line="220" w:lineRule="exact"/>
                      <w:ind w:left="60"/>
                      <w:rPr>
                        <w:rFonts w:ascii="Cambria"/>
                        <w:sz w:val="20"/>
                      </w:rPr>
                    </w:pPr>
                    <w:r>
                      <w:rPr>
                        <w:rFonts w:ascii="Cambria"/>
                        <w:spacing w:val="-10"/>
                        <w:sz w:val="20"/>
                      </w:rPr>
                      <w:fldChar w:fldCharType="begin"/>
                    </w:r>
                    <w:r>
                      <w:rPr>
                        <w:rFonts w:ascii="Cambria"/>
                        <w:spacing w:val="-10"/>
                        <w:sz w:val="20"/>
                      </w:rPr>
                      <w:instrText xml:space="preserve"> PAGE </w:instrText>
                    </w:r>
                    <w:r>
                      <w:rPr>
                        <w:rFonts w:ascii="Cambria"/>
                        <w:spacing w:val="-10"/>
                        <w:sz w:val="20"/>
                      </w:rPr>
                      <w:fldChar w:fldCharType="separate"/>
                    </w:r>
                    <w:r>
                      <w:rPr>
                        <w:rFonts w:ascii="Cambria"/>
                        <w:spacing w:val="-10"/>
                        <w:sz w:val="20"/>
                      </w:rPr>
                      <w:t>4</w:t>
                    </w:r>
                    <w:r>
                      <w:rPr>
                        <w:rFonts w:ascii="Cambria"/>
                        <w:spacing w:val="-10"/>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81476" w14:textId="77777777" w:rsidR="002E553A" w:rsidRDefault="00DD2800">
    <w:pPr>
      <w:pStyle w:val="BodyText"/>
      <w:spacing w:line="14" w:lineRule="auto"/>
      <w:rPr>
        <w:sz w:val="20"/>
      </w:rPr>
    </w:pPr>
    <w:r>
      <w:rPr>
        <w:noProof/>
        <w:sz w:val="20"/>
      </w:rPr>
      <mc:AlternateContent>
        <mc:Choice Requires="wps">
          <w:drawing>
            <wp:anchor distT="0" distB="0" distL="0" distR="0" simplePos="0" relativeHeight="487164416" behindDoc="1" locked="0" layoutInCell="1" allowOverlap="1" wp14:anchorId="5D93FFAE" wp14:editId="11C48E54">
              <wp:simplePos x="0" y="0"/>
              <wp:positionH relativeFrom="page">
                <wp:posOffset>6704711</wp:posOffset>
              </wp:positionH>
              <wp:positionV relativeFrom="page">
                <wp:posOffset>9301881</wp:posOffset>
              </wp:positionV>
              <wp:extent cx="204470" cy="15240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470" cy="152400"/>
                      </a:xfrm>
                      <a:prstGeom prst="rect">
                        <a:avLst/>
                      </a:prstGeom>
                    </wps:spPr>
                    <wps:txbx>
                      <w:txbxContent>
                        <w:p w14:paraId="13ED1730" w14:textId="77777777" w:rsidR="002E553A" w:rsidRDefault="00DD2800">
                          <w:pPr>
                            <w:spacing w:line="220" w:lineRule="exact"/>
                            <w:ind w:left="20"/>
                            <w:rPr>
                              <w:rFonts w:ascii="Cambria"/>
                              <w:sz w:val="20"/>
                            </w:rPr>
                          </w:pPr>
                          <w:r>
                            <w:rPr>
                              <w:rFonts w:ascii="Cambria"/>
                              <w:spacing w:val="-5"/>
                              <w:sz w:val="20"/>
                            </w:rPr>
                            <w:fldChar w:fldCharType="begin"/>
                          </w:r>
                          <w:r>
                            <w:rPr>
                              <w:rFonts w:ascii="Cambria"/>
                              <w:spacing w:val="-5"/>
                              <w:sz w:val="20"/>
                            </w:rPr>
                            <w:instrText xml:space="preserve"> PAGE </w:instrText>
                          </w:r>
                          <w:r>
                            <w:rPr>
                              <w:rFonts w:ascii="Cambria"/>
                              <w:spacing w:val="-5"/>
                              <w:sz w:val="20"/>
                            </w:rPr>
                            <w:fldChar w:fldCharType="separate"/>
                          </w:r>
                          <w:r>
                            <w:rPr>
                              <w:rFonts w:ascii="Cambria"/>
                              <w:spacing w:val="-5"/>
                              <w:sz w:val="20"/>
                            </w:rPr>
                            <w:t>10</w:t>
                          </w:r>
                          <w:r>
                            <w:rPr>
                              <w:rFonts w:ascii="Cambria"/>
                              <w:spacing w:val="-5"/>
                              <w:sz w:val="20"/>
                            </w:rPr>
                            <w:fldChar w:fldCharType="end"/>
                          </w:r>
                        </w:p>
                      </w:txbxContent>
                    </wps:txbx>
                    <wps:bodyPr wrap="square" lIns="0" tIns="0" rIns="0" bIns="0" rtlCol="0">
                      <a:noAutofit/>
                    </wps:bodyPr>
                  </wps:wsp>
                </a:graphicData>
              </a:graphic>
            </wp:anchor>
          </w:drawing>
        </mc:Choice>
        <mc:Fallback>
          <w:pict>
            <v:shapetype w14:anchorId="5D93FFAE" id="_x0000_t202" coordsize="21600,21600" o:spt="202" path="m,l,21600r21600,l21600,xe">
              <v:stroke joinstyle="miter"/>
              <v:path gradientshapeok="t" o:connecttype="rect"/>
            </v:shapetype>
            <v:shape id="Textbox 27" o:spid="_x0000_s1052" type="#_x0000_t202" style="position:absolute;margin-left:527.95pt;margin-top:732.45pt;width:16.1pt;height:12pt;z-index:-16152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" filled="f" stroked="f">
              <v:textbox inset="0,0,0,0">
                <w:txbxContent>
                  <w:p w14:paraId="13ED1730" w14:textId="77777777" w:rsidR="002E553A" w:rsidRDefault="00DD2800">
                    <w:pPr>
                      <w:spacing w:line="220" w:lineRule="exact"/>
                      <w:ind w:left="20"/>
                      <w:rPr>
                        <w:rFonts w:ascii="Cambria"/>
                        <w:sz w:val="20"/>
                      </w:rPr>
                    </w:pPr>
                    <w:r>
                      <w:rPr>
                        <w:rFonts w:ascii="Cambria"/>
                        <w:spacing w:val="-5"/>
                        <w:sz w:val="20"/>
                      </w:rPr>
                      <w:fldChar w:fldCharType="begin"/>
                    </w:r>
                    <w:r>
                      <w:rPr>
                        <w:rFonts w:ascii="Cambria"/>
                        <w:spacing w:val="-5"/>
                        <w:sz w:val="20"/>
                      </w:rPr>
                      <w:instrText xml:space="preserve"> PAGE </w:instrText>
                    </w:r>
                    <w:r>
                      <w:rPr>
                        <w:rFonts w:ascii="Cambria"/>
                        <w:spacing w:val="-5"/>
                        <w:sz w:val="20"/>
                      </w:rPr>
                      <w:fldChar w:fldCharType="separate"/>
                    </w:r>
                    <w:r>
                      <w:rPr>
                        <w:rFonts w:ascii="Cambria"/>
                        <w:spacing w:val="-5"/>
                        <w:sz w:val="20"/>
                      </w:rPr>
                      <w:t>10</w:t>
                    </w:r>
                    <w:r>
                      <w:rPr>
                        <w:rFonts w:ascii="Cambria"/>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80C09" w14:textId="77777777" w:rsidR="004F5238" w:rsidRDefault="004F5238">
      <w:r>
        <w:separator/>
      </w:r>
    </w:p>
  </w:footnote>
  <w:footnote w:type="continuationSeparator" w:id="0">
    <w:p w14:paraId="59044690" w14:textId="77777777" w:rsidR="004F5238" w:rsidRDefault="004F52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388"/>
    <w:multiLevelType w:val="hybridMultilevel"/>
    <w:tmpl w:val="F64A0360"/>
    <w:lvl w:ilvl="0" w:tplc="D1FAE1D2">
      <w:start w:val="1"/>
      <w:numFmt w:val="bullet"/>
      <w:lvlText w:val=""/>
      <w:lvlJc w:val="left"/>
      <w:pPr>
        <w:ind w:left="720" w:hanging="360"/>
      </w:pPr>
      <w:rPr>
        <w:rFonts w:ascii="Symbol" w:hAnsi="Symbol"/>
      </w:rPr>
    </w:lvl>
    <w:lvl w:ilvl="1" w:tplc="B554CD40">
      <w:start w:val="1"/>
      <w:numFmt w:val="bullet"/>
      <w:lvlText w:val=""/>
      <w:lvlJc w:val="left"/>
      <w:pPr>
        <w:ind w:left="720" w:hanging="360"/>
      </w:pPr>
      <w:rPr>
        <w:rFonts w:ascii="Symbol" w:hAnsi="Symbol"/>
      </w:rPr>
    </w:lvl>
    <w:lvl w:ilvl="2" w:tplc="A538EB18">
      <w:start w:val="1"/>
      <w:numFmt w:val="bullet"/>
      <w:lvlText w:val=""/>
      <w:lvlJc w:val="left"/>
      <w:pPr>
        <w:ind w:left="720" w:hanging="360"/>
      </w:pPr>
      <w:rPr>
        <w:rFonts w:ascii="Symbol" w:hAnsi="Symbol"/>
      </w:rPr>
    </w:lvl>
    <w:lvl w:ilvl="3" w:tplc="9378CF96">
      <w:start w:val="1"/>
      <w:numFmt w:val="bullet"/>
      <w:lvlText w:val=""/>
      <w:lvlJc w:val="left"/>
      <w:pPr>
        <w:ind w:left="720" w:hanging="360"/>
      </w:pPr>
      <w:rPr>
        <w:rFonts w:ascii="Symbol" w:hAnsi="Symbol"/>
      </w:rPr>
    </w:lvl>
    <w:lvl w:ilvl="4" w:tplc="231C5FC8">
      <w:start w:val="1"/>
      <w:numFmt w:val="bullet"/>
      <w:lvlText w:val=""/>
      <w:lvlJc w:val="left"/>
      <w:pPr>
        <w:ind w:left="720" w:hanging="360"/>
      </w:pPr>
      <w:rPr>
        <w:rFonts w:ascii="Symbol" w:hAnsi="Symbol"/>
      </w:rPr>
    </w:lvl>
    <w:lvl w:ilvl="5" w:tplc="FA3A3AC4">
      <w:start w:val="1"/>
      <w:numFmt w:val="bullet"/>
      <w:lvlText w:val=""/>
      <w:lvlJc w:val="left"/>
      <w:pPr>
        <w:ind w:left="720" w:hanging="360"/>
      </w:pPr>
      <w:rPr>
        <w:rFonts w:ascii="Symbol" w:hAnsi="Symbol"/>
      </w:rPr>
    </w:lvl>
    <w:lvl w:ilvl="6" w:tplc="B9B61BC2">
      <w:start w:val="1"/>
      <w:numFmt w:val="bullet"/>
      <w:lvlText w:val=""/>
      <w:lvlJc w:val="left"/>
      <w:pPr>
        <w:ind w:left="720" w:hanging="360"/>
      </w:pPr>
      <w:rPr>
        <w:rFonts w:ascii="Symbol" w:hAnsi="Symbol"/>
      </w:rPr>
    </w:lvl>
    <w:lvl w:ilvl="7" w:tplc="2C622492">
      <w:start w:val="1"/>
      <w:numFmt w:val="bullet"/>
      <w:lvlText w:val=""/>
      <w:lvlJc w:val="left"/>
      <w:pPr>
        <w:ind w:left="720" w:hanging="360"/>
      </w:pPr>
      <w:rPr>
        <w:rFonts w:ascii="Symbol" w:hAnsi="Symbol"/>
      </w:rPr>
    </w:lvl>
    <w:lvl w:ilvl="8" w:tplc="7A64CA52">
      <w:start w:val="1"/>
      <w:numFmt w:val="bullet"/>
      <w:lvlText w:val=""/>
      <w:lvlJc w:val="left"/>
      <w:pPr>
        <w:ind w:left="720" w:hanging="360"/>
      </w:pPr>
      <w:rPr>
        <w:rFonts w:ascii="Symbol" w:hAnsi="Symbol"/>
      </w:rPr>
    </w:lvl>
  </w:abstractNum>
  <w:abstractNum w:abstractNumId="1" w15:restartNumberingAfterBreak="0">
    <w:nsid w:val="0231497D"/>
    <w:multiLevelType w:val="hybridMultilevel"/>
    <w:tmpl w:val="06AC67BC"/>
    <w:lvl w:ilvl="0" w:tplc="2CAC3088">
      <w:start w:val="1"/>
      <w:numFmt w:val="lowerLetter"/>
      <w:lvlText w:val="%1."/>
      <w:lvlJc w:val="left"/>
      <w:pPr>
        <w:ind w:left="790" w:hanging="360"/>
        <w:jc w:val="left"/>
      </w:pPr>
      <w:rPr>
        <w:rFonts w:ascii="Times New Roman" w:eastAsia="Times New Roman" w:hAnsi="Times New Roman" w:cs="Times New Roman" w:hint="default"/>
        <w:b w:val="0"/>
        <w:bCs w:val="0"/>
        <w:i w:val="0"/>
        <w:iCs w:val="0"/>
        <w:spacing w:val="-1"/>
        <w:w w:val="100"/>
        <w:sz w:val="20"/>
        <w:szCs w:val="20"/>
        <w:lang w:val="en-US" w:eastAsia="en-US" w:bidi="ar-SA"/>
      </w:rPr>
    </w:lvl>
    <w:lvl w:ilvl="1" w:tplc="34E00100">
      <w:numFmt w:val="bullet"/>
      <w:lvlText w:val="•"/>
      <w:lvlJc w:val="left"/>
      <w:pPr>
        <w:ind w:left="1164" w:hanging="360"/>
      </w:pPr>
      <w:rPr>
        <w:rFonts w:hint="default"/>
        <w:lang w:val="en-US" w:eastAsia="en-US" w:bidi="ar-SA"/>
      </w:rPr>
    </w:lvl>
    <w:lvl w:ilvl="2" w:tplc="ACBC135E">
      <w:numFmt w:val="bullet"/>
      <w:lvlText w:val="•"/>
      <w:lvlJc w:val="left"/>
      <w:pPr>
        <w:ind w:left="1548" w:hanging="360"/>
      </w:pPr>
      <w:rPr>
        <w:rFonts w:hint="default"/>
        <w:lang w:val="en-US" w:eastAsia="en-US" w:bidi="ar-SA"/>
      </w:rPr>
    </w:lvl>
    <w:lvl w:ilvl="3" w:tplc="6776A51C">
      <w:numFmt w:val="bullet"/>
      <w:lvlText w:val="•"/>
      <w:lvlJc w:val="left"/>
      <w:pPr>
        <w:ind w:left="1932" w:hanging="360"/>
      </w:pPr>
      <w:rPr>
        <w:rFonts w:hint="default"/>
        <w:lang w:val="en-US" w:eastAsia="en-US" w:bidi="ar-SA"/>
      </w:rPr>
    </w:lvl>
    <w:lvl w:ilvl="4" w:tplc="927C42C4">
      <w:numFmt w:val="bullet"/>
      <w:lvlText w:val="•"/>
      <w:lvlJc w:val="left"/>
      <w:pPr>
        <w:ind w:left="2316" w:hanging="360"/>
      </w:pPr>
      <w:rPr>
        <w:rFonts w:hint="default"/>
        <w:lang w:val="en-US" w:eastAsia="en-US" w:bidi="ar-SA"/>
      </w:rPr>
    </w:lvl>
    <w:lvl w:ilvl="5" w:tplc="A6F232B4">
      <w:numFmt w:val="bullet"/>
      <w:lvlText w:val="•"/>
      <w:lvlJc w:val="left"/>
      <w:pPr>
        <w:ind w:left="2700" w:hanging="360"/>
      </w:pPr>
      <w:rPr>
        <w:rFonts w:hint="default"/>
        <w:lang w:val="en-US" w:eastAsia="en-US" w:bidi="ar-SA"/>
      </w:rPr>
    </w:lvl>
    <w:lvl w:ilvl="6" w:tplc="913047C6">
      <w:numFmt w:val="bullet"/>
      <w:lvlText w:val="•"/>
      <w:lvlJc w:val="left"/>
      <w:pPr>
        <w:ind w:left="3084" w:hanging="360"/>
      </w:pPr>
      <w:rPr>
        <w:rFonts w:hint="default"/>
        <w:lang w:val="en-US" w:eastAsia="en-US" w:bidi="ar-SA"/>
      </w:rPr>
    </w:lvl>
    <w:lvl w:ilvl="7" w:tplc="F70879FE">
      <w:numFmt w:val="bullet"/>
      <w:lvlText w:val="•"/>
      <w:lvlJc w:val="left"/>
      <w:pPr>
        <w:ind w:left="3468" w:hanging="360"/>
      </w:pPr>
      <w:rPr>
        <w:rFonts w:hint="default"/>
        <w:lang w:val="en-US" w:eastAsia="en-US" w:bidi="ar-SA"/>
      </w:rPr>
    </w:lvl>
    <w:lvl w:ilvl="8" w:tplc="82683C68">
      <w:numFmt w:val="bullet"/>
      <w:lvlText w:val="•"/>
      <w:lvlJc w:val="left"/>
      <w:pPr>
        <w:ind w:left="3852" w:hanging="360"/>
      </w:pPr>
      <w:rPr>
        <w:rFonts w:hint="default"/>
        <w:lang w:val="en-US" w:eastAsia="en-US" w:bidi="ar-SA"/>
      </w:rPr>
    </w:lvl>
  </w:abstractNum>
  <w:abstractNum w:abstractNumId="2" w15:restartNumberingAfterBreak="0">
    <w:nsid w:val="072B3C18"/>
    <w:multiLevelType w:val="hybridMultilevel"/>
    <w:tmpl w:val="45F06C3A"/>
    <w:lvl w:ilvl="0" w:tplc="70B4071A">
      <w:start w:val="1"/>
      <w:numFmt w:val="bullet"/>
      <w:lvlText w:val=""/>
      <w:lvlJc w:val="left"/>
      <w:pPr>
        <w:ind w:left="720" w:hanging="360"/>
      </w:pPr>
      <w:rPr>
        <w:rFonts w:ascii="Symbol" w:hAnsi="Symbol"/>
      </w:rPr>
    </w:lvl>
    <w:lvl w:ilvl="1" w:tplc="ABDC95AC">
      <w:start w:val="1"/>
      <w:numFmt w:val="bullet"/>
      <w:lvlText w:val=""/>
      <w:lvlJc w:val="left"/>
      <w:pPr>
        <w:ind w:left="720" w:hanging="360"/>
      </w:pPr>
      <w:rPr>
        <w:rFonts w:ascii="Symbol" w:hAnsi="Symbol"/>
      </w:rPr>
    </w:lvl>
    <w:lvl w:ilvl="2" w:tplc="77DC9356">
      <w:start w:val="1"/>
      <w:numFmt w:val="bullet"/>
      <w:lvlText w:val=""/>
      <w:lvlJc w:val="left"/>
      <w:pPr>
        <w:ind w:left="720" w:hanging="360"/>
      </w:pPr>
      <w:rPr>
        <w:rFonts w:ascii="Symbol" w:hAnsi="Symbol"/>
      </w:rPr>
    </w:lvl>
    <w:lvl w:ilvl="3" w:tplc="EC840214">
      <w:start w:val="1"/>
      <w:numFmt w:val="bullet"/>
      <w:lvlText w:val=""/>
      <w:lvlJc w:val="left"/>
      <w:pPr>
        <w:ind w:left="720" w:hanging="360"/>
      </w:pPr>
      <w:rPr>
        <w:rFonts w:ascii="Symbol" w:hAnsi="Symbol"/>
      </w:rPr>
    </w:lvl>
    <w:lvl w:ilvl="4" w:tplc="01824830">
      <w:start w:val="1"/>
      <w:numFmt w:val="bullet"/>
      <w:lvlText w:val=""/>
      <w:lvlJc w:val="left"/>
      <w:pPr>
        <w:ind w:left="720" w:hanging="360"/>
      </w:pPr>
      <w:rPr>
        <w:rFonts w:ascii="Symbol" w:hAnsi="Symbol"/>
      </w:rPr>
    </w:lvl>
    <w:lvl w:ilvl="5" w:tplc="B9BC1314">
      <w:start w:val="1"/>
      <w:numFmt w:val="bullet"/>
      <w:lvlText w:val=""/>
      <w:lvlJc w:val="left"/>
      <w:pPr>
        <w:ind w:left="720" w:hanging="360"/>
      </w:pPr>
      <w:rPr>
        <w:rFonts w:ascii="Symbol" w:hAnsi="Symbol"/>
      </w:rPr>
    </w:lvl>
    <w:lvl w:ilvl="6" w:tplc="52422F5C">
      <w:start w:val="1"/>
      <w:numFmt w:val="bullet"/>
      <w:lvlText w:val=""/>
      <w:lvlJc w:val="left"/>
      <w:pPr>
        <w:ind w:left="720" w:hanging="360"/>
      </w:pPr>
      <w:rPr>
        <w:rFonts w:ascii="Symbol" w:hAnsi="Symbol"/>
      </w:rPr>
    </w:lvl>
    <w:lvl w:ilvl="7" w:tplc="42C022E4">
      <w:start w:val="1"/>
      <w:numFmt w:val="bullet"/>
      <w:lvlText w:val=""/>
      <w:lvlJc w:val="left"/>
      <w:pPr>
        <w:ind w:left="720" w:hanging="360"/>
      </w:pPr>
      <w:rPr>
        <w:rFonts w:ascii="Symbol" w:hAnsi="Symbol"/>
      </w:rPr>
    </w:lvl>
    <w:lvl w:ilvl="8" w:tplc="DA0A3848">
      <w:start w:val="1"/>
      <w:numFmt w:val="bullet"/>
      <w:lvlText w:val=""/>
      <w:lvlJc w:val="left"/>
      <w:pPr>
        <w:ind w:left="720" w:hanging="360"/>
      </w:pPr>
      <w:rPr>
        <w:rFonts w:ascii="Symbol" w:hAnsi="Symbol"/>
      </w:rPr>
    </w:lvl>
  </w:abstractNum>
  <w:abstractNum w:abstractNumId="3" w15:restartNumberingAfterBreak="0">
    <w:nsid w:val="07656E78"/>
    <w:multiLevelType w:val="hybridMultilevel"/>
    <w:tmpl w:val="9EF49B74"/>
    <w:lvl w:ilvl="0" w:tplc="42D8B2D2">
      <w:start w:val="1"/>
      <w:numFmt w:val="bullet"/>
      <w:lvlText w:val=""/>
      <w:lvlJc w:val="left"/>
      <w:pPr>
        <w:ind w:left="720" w:hanging="360"/>
      </w:pPr>
      <w:rPr>
        <w:rFonts w:ascii="Symbol" w:hAnsi="Symbol"/>
      </w:rPr>
    </w:lvl>
    <w:lvl w:ilvl="1" w:tplc="AEDEEE0E">
      <w:start w:val="1"/>
      <w:numFmt w:val="bullet"/>
      <w:lvlText w:val=""/>
      <w:lvlJc w:val="left"/>
      <w:pPr>
        <w:ind w:left="720" w:hanging="360"/>
      </w:pPr>
      <w:rPr>
        <w:rFonts w:ascii="Symbol" w:hAnsi="Symbol"/>
      </w:rPr>
    </w:lvl>
    <w:lvl w:ilvl="2" w:tplc="3D5E9D74">
      <w:start w:val="1"/>
      <w:numFmt w:val="bullet"/>
      <w:lvlText w:val=""/>
      <w:lvlJc w:val="left"/>
      <w:pPr>
        <w:ind w:left="720" w:hanging="360"/>
      </w:pPr>
      <w:rPr>
        <w:rFonts w:ascii="Symbol" w:hAnsi="Symbol"/>
      </w:rPr>
    </w:lvl>
    <w:lvl w:ilvl="3" w:tplc="E24C0E0A">
      <w:start w:val="1"/>
      <w:numFmt w:val="bullet"/>
      <w:lvlText w:val=""/>
      <w:lvlJc w:val="left"/>
      <w:pPr>
        <w:ind w:left="720" w:hanging="360"/>
      </w:pPr>
      <w:rPr>
        <w:rFonts w:ascii="Symbol" w:hAnsi="Symbol"/>
      </w:rPr>
    </w:lvl>
    <w:lvl w:ilvl="4" w:tplc="0C64D75E">
      <w:start w:val="1"/>
      <w:numFmt w:val="bullet"/>
      <w:lvlText w:val=""/>
      <w:lvlJc w:val="left"/>
      <w:pPr>
        <w:ind w:left="720" w:hanging="360"/>
      </w:pPr>
      <w:rPr>
        <w:rFonts w:ascii="Symbol" w:hAnsi="Symbol"/>
      </w:rPr>
    </w:lvl>
    <w:lvl w:ilvl="5" w:tplc="AB2072B4">
      <w:start w:val="1"/>
      <w:numFmt w:val="bullet"/>
      <w:lvlText w:val=""/>
      <w:lvlJc w:val="left"/>
      <w:pPr>
        <w:ind w:left="720" w:hanging="360"/>
      </w:pPr>
      <w:rPr>
        <w:rFonts w:ascii="Symbol" w:hAnsi="Symbol"/>
      </w:rPr>
    </w:lvl>
    <w:lvl w:ilvl="6" w:tplc="FEE0A416">
      <w:start w:val="1"/>
      <w:numFmt w:val="bullet"/>
      <w:lvlText w:val=""/>
      <w:lvlJc w:val="left"/>
      <w:pPr>
        <w:ind w:left="720" w:hanging="360"/>
      </w:pPr>
      <w:rPr>
        <w:rFonts w:ascii="Symbol" w:hAnsi="Symbol"/>
      </w:rPr>
    </w:lvl>
    <w:lvl w:ilvl="7" w:tplc="6B228A76">
      <w:start w:val="1"/>
      <w:numFmt w:val="bullet"/>
      <w:lvlText w:val=""/>
      <w:lvlJc w:val="left"/>
      <w:pPr>
        <w:ind w:left="720" w:hanging="360"/>
      </w:pPr>
      <w:rPr>
        <w:rFonts w:ascii="Symbol" w:hAnsi="Symbol"/>
      </w:rPr>
    </w:lvl>
    <w:lvl w:ilvl="8" w:tplc="453A2734">
      <w:start w:val="1"/>
      <w:numFmt w:val="bullet"/>
      <w:lvlText w:val=""/>
      <w:lvlJc w:val="left"/>
      <w:pPr>
        <w:ind w:left="720" w:hanging="360"/>
      </w:pPr>
      <w:rPr>
        <w:rFonts w:ascii="Symbol" w:hAnsi="Symbol"/>
      </w:rPr>
    </w:lvl>
  </w:abstractNum>
  <w:abstractNum w:abstractNumId="4" w15:restartNumberingAfterBreak="0">
    <w:nsid w:val="0BD50F82"/>
    <w:multiLevelType w:val="hybridMultilevel"/>
    <w:tmpl w:val="1BFAA8A4"/>
    <w:lvl w:ilvl="0" w:tplc="1924CF7C">
      <w:start w:val="1"/>
      <w:numFmt w:val="lowerLetter"/>
      <w:lvlText w:val="%1."/>
      <w:lvlJc w:val="left"/>
      <w:pPr>
        <w:ind w:left="830" w:hanging="360"/>
        <w:jc w:val="left"/>
      </w:pPr>
      <w:rPr>
        <w:rFonts w:ascii="Times New Roman" w:eastAsia="Times New Roman" w:hAnsi="Times New Roman" w:cs="Times New Roman" w:hint="default"/>
        <w:b w:val="0"/>
        <w:bCs w:val="0"/>
        <w:i w:val="0"/>
        <w:iCs w:val="0"/>
        <w:spacing w:val="-1"/>
        <w:w w:val="100"/>
        <w:sz w:val="20"/>
        <w:szCs w:val="20"/>
        <w:lang w:val="en-US" w:eastAsia="en-US" w:bidi="ar-SA"/>
      </w:rPr>
    </w:lvl>
    <w:lvl w:ilvl="1" w:tplc="3FB20510">
      <w:numFmt w:val="bullet"/>
      <w:lvlText w:val="•"/>
      <w:lvlJc w:val="left"/>
      <w:pPr>
        <w:ind w:left="1352" w:hanging="360"/>
      </w:pPr>
      <w:rPr>
        <w:rFonts w:hint="default"/>
        <w:lang w:val="en-US" w:eastAsia="en-US" w:bidi="ar-SA"/>
      </w:rPr>
    </w:lvl>
    <w:lvl w:ilvl="2" w:tplc="9072FF32">
      <w:numFmt w:val="bullet"/>
      <w:lvlText w:val="•"/>
      <w:lvlJc w:val="left"/>
      <w:pPr>
        <w:ind w:left="1884" w:hanging="360"/>
      </w:pPr>
      <w:rPr>
        <w:rFonts w:hint="default"/>
        <w:lang w:val="en-US" w:eastAsia="en-US" w:bidi="ar-SA"/>
      </w:rPr>
    </w:lvl>
    <w:lvl w:ilvl="3" w:tplc="D7486F8A">
      <w:numFmt w:val="bullet"/>
      <w:lvlText w:val="•"/>
      <w:lvlJc w:val="left"/>
      <w:pPr>
        <w:ind w:left="2416" w:hanging="360"/>
      </w:pPr>
      <w:rPr>
        <w:rFonts w:hint="default"/>
        <w:lang w:val="en-US" w:eastAsia="en-US" w:bidi="ar-SA"/>
      </w:rPr>
    </w:lvl>
    <w:lvl w:ilvl="4" w:tplc="8864D3F6">
      <w:numFmt w:val="bullet"/>
      <w:lvlText w:val="•"/>
      <w:lvlJc w:val="left"/>
      <w:pPr>
        <w:ind w:left="2948" w:hanging="360"/>
      </w:pPr>
      <w:rPr>
        <w:rFonts w:hint="default"/>
        <w:lang w:val="en-US" w:eastAsia="en-US" w:bidi="ar-SA"/>
      </w:rPr>
    </w:lvl>
    <w:lvl w:ilvl="5" w:tplc="14F09596">
      <w:numFmt w:val="bullet"/>
      <w:lvlText w:val="•"/>
      <w:lvlJc w:val="left"/>
      <w:pPr>
        <w:ind w:left="3480" w:hanging="360"/>
      </w:pPr>
      <w:rPr>
        <w:rFonts w:hint="default"/>
        <w:lang w:val="en-US" w:eastAsia="en-US" w:bidi="ar-SA"/>
      </w:rPr>
    </w:lvl>
    <w:lvl w:ilvl="6" w:tplc="1FE290EC">
      <w:numFmt w:val="bullet"/>
      <w:lvlText w:val="•"/>
      <w:lvlJc w:val="left"/>
      <w:pPr>
        <w:ind w:left="4012" w:hanging="360"/>
      </w:pPr>
      <w:rPr>
        <w:rFonts w:hint="default"/>
        <w:lang w:val="en-US" w:eastAsia="en-US" w:bidi="ar-SA"/>
      </w:rPr>
    </w:lvl>
    <w:lvl w:ilvl="7" w:tplc="396666C2">
      <w:numFmt w:val="bullet"/>
      <w:lvlText w:val="•"/>
      <w:lvlJc w:val="left"/>
      <w:pPr>
        <w:ind w:left="4544" w:hanging="360"/>
      </w:pPr>
      <w:rPr>
        <w:rFonts w:hint="default"/>
        <w:lang w:val="en-US" w:eastAsia="en-US" w:bidi="ar-SA"/>
      </w:rPr>
    </w:lvl>
    <w:lvl w:ilvl="8" w:tplc="ACCA3314">
      <w:numFmt w:val="bullet"/>
      <w:lvlText w:val="•"/>
      <w:lvlJc w:val="left"/>
      <w:pPr>
        <w:ind w:left="5076" w:hanging="360"/>
      </w:pPr>
      <w:rPr>
        <w:rFonts w:hint="default"/>
        <w:lang w:val="en-US" w:eastAsia="en-US" w:bidi="ar-SA"/>
      </w:rPr>
    </w:lvl>
  </w:abstractNum>
  <w:abstractNum w:abstractNumId="5" w15:restartNumberingAfterBreak="0">
    <w:nsid w:val="164F7C31"/>
    <w:multiLevelType w:val="hybridMultilevel"/>
    <w:tmpl w:val="5EDC8484"/>
    <w:lvl w:ilvl="0" w:tplc="4BCC2162">
      <w:start w:val="1"/>
      <w:numFmt w:val="bullet"/>
      <w:lvlText w:val=""/>
      <w:lvlJc w:val="left"/>
      <w:pPr>
        <w:ind w:left="720" w:hanging="360"/>
      </w:pPr>
      <w:rPr>
        <w:rFonts w:ascii="Symbol" w:hAnsi="Symbol"/>
      </w:rPr>
    </w:lvl>
    <w:lvl w:ilvl="1" w:tplc="ED8219C4">
      <w:start w:val="1"/>
      <w:numFmt w:val="bullet"/>
      <w:lvlText w:val=""/>
      <w:lvlJc w:val="left"/>
      <w:pPr>
        <w:ind w:left="720" w:hanging="360"/>
      </w:pPr>
      <w:rPr>
        <w:rFonts w:ascii="Symbol" w:hAnsi="Symbol"/>
      </w:rPr>
    </w:lvl>
    <w:lvl w:ilvl="2" w:tplc="B5C25150">
      <w:start w:val="1"/>
      <w:numFmt w:val="bullet"/>
      <w:lvlText w:val=""/>
      <w:lvlJc w:val="left"/>
      <w:pPr>
        <w:ind w:left="720" w:hanging="360"/>
      </w:pPr>
      <w:rPr>
        <w:rFonts w:ascii="Symbol" w:hAnsi="Symbol"/>
      </w:rPr>
    </w:lvl>
    <w:lvl w:ilvl="3" w:tplc="D5187952">
      <w:start w:val="1"/>
      <w:numFmt w:val="bullet"/>
      <w:lvlText w:val=""/>
      <w:lvlJc w:val="left"/>
      <w:pPr>
        <w:ind w:left="720" w:hanging="360"/>
      </w:pPr>
      <w:rPr>
        <w:rFonts w:ascii="Symbol" w:hAnsi="Symbol"/>
      </w:rPr>
    </w:lvl>
    <w:lvl w:ilvl="4" w:tplc="C898ED80">
      <w:start w:val="1"/>
      <w:numFmt w:val="bullet"/>
      <w:lvlText w:val=""/>
      <w:lvlJc w:val="left"/>
      <w:pPr>
        <w:ind w:left="720" w:hanging="360"/>
      </w:pPr>
      <w:rPr>
        <w:rFonts w:ascii="Symbol" w:hAnsi="Symbol"/>
      </w:rPr>
    </w:lvl>
    <w:lvl w:ilvl="5" w:tplc="D7C2C29E">
      <w:start w:val="1"/>
      <w:numFmt w:val="bullet"/>
      <w:lvlText w:val=""/>
      <w:lvlJc w:val="left"/>
      <w:pPr>
        <w:ind w:left="720" w:hanging="360"/>
      </w:pPr>
      <w:rPr>
        <w:rFonts w:ascii="Symbol" w:hAnsi="Symbol"/>
      </w:rPr>
    </w:lvl>
    <w:lvl w:ilvl="6" w:tplc="E2EADE10">
      <w:start w:val="1"/>
      <w:numFmt w:val="bullet"/>
      <w:lvlText w:val=""/>
      <w:lvlJc w:val="left"/>
      <w:pPr>
        <w:ind w:left="720" w:hanging="360"/>
      </w:pPr>
      <w:rPr>
        <w:rFonts w:ascii="Symbol" w:hAnsi="Symbol"/>
      </w:rPr>
    </w:lvl>
    <w:lvl w:ilvl="7" w:tplc="A044C3E2">
      <w:start w:val="1"/>
      <w:numFmt w:val="bullet"/>
      <w:lvlText w:val=""/>
      <w:lvlJc w:val="left"/>
      <w:pPr>
        <w:ind w:left="720" w:hanging="360"/>
      </w:pPr>
      <w:rPr>
        <w:rFonts w:ascii="Symbol" w:hAnsi="Symbol"/>
      </w:rPr>
    </w:lvl>
    <w:lvl w:ilvl="8" w:tplc="561E363A">
      <w:start w:val="1"/>
      <w:numFmt w:val="bullet"/>
      <w:lvlText w:val=""/>
      <w:lvlJc w:val="left"/>
      <w:pPr>
        <w:ind w:left="720" w:hanging="360"/>
      </w:pPr>
      <w:rPr>
        <w:rFonts w:ascii="Symbol" w:hAnsi="Symbol"/>
      </w:rPr>
    </w:lvl>
  </w:abstractNum>
  <w:abstractNum w:abstractNumId="6" w15:restartNumberingAfterBreak="0">
    <w:nsid w:val="1CE0761B"/>
    <w:multiLevelType w:val="hybridMultilevel"/>
    <w:tmpl w:val="67F80EB8"/>
    <w:lvl w:ilvl="0" w:tplc="1D3CDE32">
      <w:start w:val="1"/>
      <w:numFmt w:val="lowerLetter"/>
      <w:lvlText w:val="%1."/>
      <w:lvlJc w:val="left"/>
      <w:pPr>
        <w:ind w:left="830" w:hanging="360"/>
        <w:jc w:val="left"/>
      </w:pPr>
      <w:rPr>
        <w:rFonts w:ascii="Times New Roman" w:eastAsia="Times New Roman" w:hAnsi="Times New Roman" w:cs="Times New Roman" w:hint="default"/>
        <w:b w:val="0"/>
        <w:bCs w:val="0"/>
        <w:i w:val="0"/>
        <w:iCs w:val="0"/>
        <w:spacing w:val="-1"/>
        <w:w w:val="100"/>
        <w:sz w:val="20"/>
        <w:szCs w:val="20"/>
        <w:lang w:val="en-US" w:eastAsia="en-US" w:bidi="ar-SA"/>
      </w:rPr>
    </w:lvl>
    <w:lvl w:ilvl="1" w:tplc="B0CE62D6">
      <w:numFmt w:val="bullet"/>
      <w:lvlText w:val="•"/>
      <w:lvlJc w:val="left"/>
      <w:pPr>
        <w:ind w:left="1352" w:hanging="360"/>
      </w:pPr>
      <w:rPr>
        <w:rFonts w:hint="default"/>
        <w:lang w:val="en-US" w:eastAsia="en-US" w:bidi="ar-SA"/>
      </w:rPr>
    </w:lvl>
    <w:lvl w:ilvl="2" w:tplc="30824FC8">
      <w:numFmt w:val="bullet"/>
      <w:lvlText w:val="•"/>
      <w:lvlJc w:val="left"/>
      <w:pPr>
        <w:ind w:left="1884" w:hanging="360"/>
      </w:pPr>
      <w:rPr>
        <w:rFonts w:hint="default"/>
        <w:lang w:val="en-US" w:eastAsia="en-US" w:bidi="ar-SA"/>
      </w:rPr>
    </w:lvl>
    <w:lvl w:ilvl="3" w:tplc="13506556">
      <w:numFmt w:val="bullet"/>
      <w:lvlText w:val="•"/>
      <w:lvlJc w:val="left"/>
      <w:pPr>
        <w:ind w:left="2416" w:hanging="360"/>
      </w:pPr>
      <w:rPr>
        <w:rFonts w:hint="default"/>
        <w:lang w:val="en-US" w:eastAsia="en-US" w:bidi="ar-SA"/>
      </w:rPr>
    </w:lvl>
    <w:lvl w:ilvl="4" w:tplc="085E693A">
      <w:numFmt w:val="bullet"/>
      <w:lvlText w:val="•"/>
      <w:lvlJc w:val="left"/>
      <w:pPr>
        <w:ind w:left="2948" w:hanging="360"/>
      </w:pPr>
      <w:rPr>
        <w:rFonts w:hint="default"/>
        <w:lang w:val="en-US" w:eastAsia="en-US" w:bidi="ar-SA"/>
      </w:rPr>
    </w:lvl>
    <w:lvl w:ilvl="5" w:tplc="75361D68">
      <w:numFmt w:val="bullet"/>
      <w:lvlText w:val="•"/>
      <w:lvlJc w:val="left"/>
      <w:pPr>
        <w:ind w:left="3480" w:hanging="360"/>
      </w:pPr>
      <w:rPr>
        <w:rFonts w:hint="default"/>
        <w:lang w:val="en-US" w:eastAsia="en-US" w:bidi="ar-SA"/>
      </w:rPr>
    </w:lvl>
    <w:lvl w:ilvl="6" w:tplc="650CDBAE">
      <w:numFmt w:val="bullet"/>
      <w:lvlText w:val="•"/>
      <w:lvlJc w:val="left"/>
      <w:pPr>
        <w:ind w:left="4012" w:hanging="360"/>
      </w:pPr>
      <w:rPr>
        <w:rFonts w:hint="default"/>
        <w:lang w:val="en-US" w:eastAsia="en-US" w:bidi="ar-SA"/>
      </w:rPr>
    </w:lvl>
    <w:lvl w:ilvl="7" w:tplc="5E7877FE">
      <w:numFmt w:val="bullet"/>
      <w:lvlText w:val="•"/>
      <w:lvlJc w:val="left"/>
      <w:pPr>
        <w:ind w:left="4544" w:hanging="360"/>
      </w:pPr>
      <w:rPr>
        <w:rFonts w:hint="default"/>
        <w:lang w:val="en-US" w:eastAsia="en-US" w:bidi="ar-SA"/>
      </w:rPr>
    </w:lvl>
    <w:lvl w:ilvl="8" w:tplc="CBC28810">
      <w:numFmt w:val="bullet"/>
      <w:lvlText w:val="•"/>
      <w:lvlJc w:val="left"/>
      <w:pPr>
        <w:ind w:left="5076" w:hanging="360"/>
      </w:pPr>
      <w:rPr>
        <w:rFonts w:hint="default"/>
        <w:lang w:val="en-US" w:eastAsia="en-US" w:bidi="ar-SA"/>
      </w:rPr>
    </w:lvl>
  </w:abstractNum>
  <w:abstractNum w:abstractNumId="7" w15:restartNumberingAfterBreak="0">
    <w:nsid w:val="2707046F"/>
    <w:multiLevelType w:val="hybridMultilevel"/>
    <w:tmpl w:val="EDC0A402"/>
    <w:lvl w:ilvl="0" w:tplc="50728F96">
      <w:numFmt w:val="bullet"/>
      <w:lvlText w:val="-"/>
      <w:lvlJc w:val="left"/>
      <w:pPr>
        <w:ind w:left="0" w:hanging="140"/>
      </w:pPr>
      <w:rPr>
        <w:rFonts w:ascii="Times New Roman" w:eastAsia="Times New Roman" w:hAnsi="Times New Roman" w:cs="Times New Roman" w:hint="default"/>
        <w:spacing w:val="0"/>
        <w:w w:val="100"/>
        <w:lang w:val="en-US" w:eastAsia="en-US" w:bidi="ar-SA"/>
      </w:rPr>
    </w:lvl>
    <w:lvl w:ilvl="1" w:tplc="01A68F44">
      <w:numFmt w:val="bullet"/>
      <w:lvlText w:val="•"/>
      <w:lvlJc w:val="left"/>
      <w:pPr>
        <w:ind w:left="1008" w:hanging="140"/>
      </w:pPr>
      <w:rPr>
        <w:rFonts w:hint="default"/>
        <w:lang w:val="en-US" w:eastAsia="en-US" w:bidi="ar-SA"/>
      </w:rPr>
    </w:lvl>
    <w:lvl w:ilvl="2" w:tplc="CB38CF5E">
      <w:numFmt w:val="bullet"/>
      <w:lvlText w:val="•"/>
      <w:lvlJc w:val="left"/>
      <w:pPr>
        <w:ind w:left="2016" w:hanging="140"/>
      </w:pPr>
      <w:rPr>
        <w:rFonts w:hint="default"/>
        <w:lang w:val="en-US" w:eastAsia="en-US" w:bidi="ar-SA"/>
      </w:rPr>
    </w:lvl>
    <w:lvl w:ilvl="3" w:tplc="DDACAA7E">
      <w:numFmt w:val="bullet"/>
      <w:lvlText w:val="•"/>
      <w:lvlJc w:val="left"/>
      <w:pPr>
        <w:ind w:left="3024" w:hanging="140"/>
      </w:pPr>
      <w:rPr>
        <w:rFonts w:hint="default"/>
        <w:lang w:val="en-US" w:eastAsia="en-US" w:bidi="ar-SA"/>
      </w:rPr>
    </w:lvl>
    <w:lvl w:ilvl="4" w:tplc="53BCBC82">
      <w:numFmt w:val="bullet"/>
      <w:lvlText w:val="•"/>
      <w:lvlJc w:val="left"/>
      <w:pPr>
        <w:ind w:left="4032" w:hanging="140"/>
      </w:pPr>
      <w:rPr>
        <w:rFonts w:hint="default"/>
        <w:lang w:val="en-US" w:eastAsia="en-US" w:bidi="ar-SA"/>
      </w:rPr>
    </w:lvl>
    <w:lvl w:ilvl="5" w:tplc="7AFEF464">
      <w:numFmt w:val="bullet"/>
      <w:lvlText w:val="•"/>
      <w:lvlJc w:val="left"/>
      <w:pPr>
        <w:ind w:left="5040" w:hanging="140"/>
      </w:pPr>
      <w:rPr>
        <w:rFonts w:hint="default"/>
        <w:lang w:val="en-US" w:eastAsia="en-US" w:bidi="ar-SA"/>
      </w:rPr>
    </w:lvl>
    <w:lvl w:ilvl="6" w:tplc="68D08392">
      <w:numFmt w:val="bullet"/>
      <w:lvlText w:val="•"/>
      <w:lvlJc w:val="left"/>
      <w:pPr>
        <w:ind w:left="6048" w:hanging="140"/>
      </w:pPr>
      <w:rPr>
        <w:rFonts w:hint="default"/>
        <w:lang w:val="en-US" w:eastAsia="en-US" w:bidi="ar-SA"/>
      </w:rPr>
    </w:lvl>
    <w:lvl w:ilvl="7" w:tplc="16F64B10">
      <w:numFmt w:val="bullet"/>
      <w:lvlText w:val="•"/>
      <w:lvlJc w:val="left"/>
      <w:pPr>
        <w:ind w:left="7056" w:hanging="140"/>
      </w:pPr>
      <w:rPr>
        <w:rFonts w:hint="default"/>
        <w:lang w:val="en-US" w:eastAsia="en-US" w:bidi="ar-SA"/>
      </w:rPr>
    </w:lvl>
    <w:lvl w:ilvl="8" w:tplc="0246A274">
      <w:numFmt w:val="bullet"/>
      <w:lvlText w:val="•"/>
      <w:lvlJc w:val="left"/>
      <w:pPr>
        <w:ind w:left="8064" w:hanging="140"/>
      </w:pPr>
      <w:rPr>
        <w:rFonts w:hint="default"/>
        <w:lang w:val="en-US" w:eastAsia="en-US" w:bidi="ar-SA"/>
      </w:rPr>
    </w:lvl>
  </w:abstractNum>
  <w:abstractNum w:abstractNumId="8" w15:restartNumberingAfterBreak="0">
    <w:nsid w:val="2D194A3E"/>
    <w:multiLevelType w:val="hybridMultilevel"/>
    <w:tmpl w:val="DF9AB1E6"/>
    <w:lvl w:ilvl="0" w:tplc="545CCE10">
      <w:numFmt w:val="bullet"/>
      <w:lvlText w:val="●"/>
      <w:lvlJc w:val="left"/>
      <w:pPr>
        <w:ind w:left="1080" w:hanging="360"/>
      </w:pPr>
      <w:rPr>
        <w:rFonts w:ascii="Arial" w:eastAsia="Arial" w:hAnsi="Arial" w:cs="Arial" w:hint="default"/>
        <w:b w:val="0"/>
        <w:bCs w:val="0"/>
        <w:i w:val="0"/>
        <w:iCs w:val="0"/>
        <w:spacing w:val="0"/>
        <w:w w:val="100"/>
        <w:sz w:val="24"/>
        <w:szCs w:val="24"/>
        <w:lang w:val="en-US" w:eastAsia="en-US" w:bidi="ar-SA"/>
      </w:rPr>
    </w:lvl>
    <w:lvl w:ilvl="1" w:tplc="AFE2EA22">
      <w:numFmt w:val="bullet"/>
      <w:lvlText w:val="•"/>
      <w:lvlJc w:val="left"/>
      <w:pPr>
        <w:ind w:left="2052" w:hanging="360"/>
      </w:pPr>
      <w:rPr>
        <w:rFonts w:hint="default"/>
        <w:lang w:val="en-US" w:eastAsia="en-US" w:bidi="ar-SA"/>
      </w:rPr>
    </w:lvl>
    <w:lvl w:ilvl="2" w:tplc="9E1C38D4">
      <w:numFmt w:val="bullet"/>
      <w:lvlText w:val="•"/>
      <w:lvlJc w:val="left"/>
      <w:pPr>
        <w:ind w:left="3024" w:hanging="360"/>
      </w:pPr>
      <w:rPr>
        <w:rFonts w:hint="default"/>
        <w:lang w:val="en-US" w:eastAsia="en-US" w:bidi="ar-SA"/>
      </w:rPr>
    </w:lvl>
    <w:lvl w:ilvl="3" w:tplc="A568EFA2">
      <w:numFmt w:val="bullet"/>
      <w:lvlText w:val="•"/>
      <w:lvlJc w:val="left"/>
      <w:pPr>
        <w:ind w:left="3996" w:hanging="360"/>
      </w:pPr>
      <w:rPr>
        <w:rFonts w:hint="default"/>
        <w:lang w:val="en-US" w:eastAsia="en-US" w:bidi="ar-SA"/>
      </w:rPr>
    </w:lvl>
    <w:lvl w:ilvl="4" w:tplc="97DEC368">
      <w:numFmt w:val="bullet"/>
      <w:lvlText w:val="•"/>
      <w:lvlJc w:val="left"/>
      <w:pPr>
        <w:ind w:left="4968" w:hanging="360"/>
      </w:pPr>
      <w:rPr>
        <w:rFonts w:hint="default"/>
        <w:lang w:val="en-US" w:eastAsia="en-US" w:bidi="ar-SA"/>
      </w:rPr>
    </w:lvl>
    <w:lvl w:ilvl="5" w:tplc="14C8BDF6">
      <w:numFmt w:val="bullet"/>
      <w:lvlText w:val="•"/>
      <w:lvlJc w:val="left"/>
      <w:pPr>
        <w:ind w:left="5940" w:hanging="360"/>
      </w:pPr>
      <w:rPr>
        <w:rFonts w:hint="default"/>
        <w:lang w:val="en-US" w:eastAsia="en-US" w:bidi="ar-SA"/>
      </w:rPr>
    </w:lvl>
    <w:lvl w:ilvl="6" w:tplc="1D28F7B0">
      <w:numFmt w:val="bullet"/>
      <w:lvlText w:val="•"/>
      <w:lvlJc w:val="left"/>
      <w:pPr>
        <w:ind w:left="6912" w:hanging="360"/>
      </w:pPr>
      <w:rPr>
        <w:rFonts w:hint="default"/>
        <w:lang w:val="en-US" w:eastAsia="en-US" w:bidi="ar-SA"/>
      </w:rPr>
    </w:lvl>
    <w:lvl w:ilvl="7" w:tplc="D85839F6">
      <w:numFmt w:val="bullet"/>
      <w:lvlText w:val="•"/>
      <w:lvlJc w:val="left"/>
      <w:pPr>
        <w:ind w:left="7884" w:hanging="360"/>
      </w:pPr>
      <w:rPr>
        <w:rFonts w:hint="default"/>
        <w:lang w:val="en-US" w:eastAsia="en-US" w:bidi="ar-SA"/>
      </w:rPr>
    </w:lvl>
    <w:lvl w:ilvl="8" w:tplc="21563968">
      <w:numFmt w:val="bullet"/>
      <w:lvlText w:val="•"/>
      <w:lvlJc w:val="left"/>
      <w:pPr>
        <w:ind w:left="8856" w:hanging="360"/>
      </w:pPr>
      <w:rPr>
        <w:rFonts w:hint="default"/>
        <w:lang w:val="en-US" w:eastAsia="en-US" w:bidi="ar-SA"/>
      </w:rPr>
    </w:lvl>
  </w:abstractNum>
  <w:abstractNum w:abstractNumId="9" w15:restartNumberingAfterBreak="0">
    <w:nsid w:val="31AF54EE"/>
    <w:multiLevelType w:val="hybridMultilevel"/>
    <w:tmpl w:val="D062CCC6"/>
    <w:lvl w:ilvl="0" w:tplc="45E83D7E">
      <w:start w:val="1"/>
      <w:numFmt w:val="bullet"/>
      <w:lvlText w:val=""/>
      <w:lvlJc w:val="left"/>
      <w:pPr>
        <w:ind w:left="720" w:hanging="360"/>
      </w:pPr>
      <w:rPr>
        <w:rFonts w:ascii="Symbol" w:hAnsi="Symbol"/>
      </w:rPr>
    </w:lvl>
    <w:lvl w:ilvl="1" w:tplc="5A168B4C">
      <w:start w:val="1"/>
      <w:numFmt w:val="bullet"/>
      <w:lvlText w:val=""/>
      <w:lvlJc w:val="left"/>
      <w:pPr>
        <w:ind w:left="720" w:hanging="360"/>
      </w:pPr>
      <w:rPr>
        <w:rFonts w:ascii="Symbol" w:hAnsi="Symbol"/>
      </w:rPr>
    </w:lvl>
    <w:lvl w:ilvl="2" w:tplc="47D62F14">
      <w:start w:val="1"/>
      <w:numFmt w:val="bullet"/>
      <w:lvlText w:val=""/>
      <w:lvlJc w:val="left"/>
      <w:pPr>
        <w:ind w:left="720" w:hanging="360"/>
      </w:pPr>
      <w:rPr>
        <w:rFonts w:ascii="Symbol" w:hAnsi="Symbol"/>
      </w:rPr>
    </w:lvl>
    <w:lvl w:ilvl="3" w:tplc="5D62D670">
      <w:start w:val="1"/>
      <w:numFmt w:val="bullet"/>
      <w:lvlText w:val=""/>
      <w:lvlJc w:val="left"/>
      <w:pPr>
        <w:ind w:left="720" w:hanging="360"/>
      </w:pPr>
      <w:rPr>
        <w:rFonts w:ascii="Symbol" w:hAnsi="Symbol"/>
      </w:rPr>
    </w:lvl>
    <w:lvl w:ilvl="4" w:tplc="0CB2541A">
      <w:start w:val="1"/>
      <w:numFmt w:val="bullet"/>
      <w:lvlText w:val=""/>
      <w:lvlJc w:val="left"/>
      <w:pPr>
        <w:ind w:left="720" w:hanging="360"/>
      </w:pPr>
      <w:rPr>
        <w:rFonts w:ascii="Symbol" w:hAnsi="Symbol"/>
      </w:rPr>
    </w:lvl>
    <w:lvl w:ilvl="5" w:tplc="D1A419DA">
      <w:start w:val="1"/>
      <w:numFmt w:val="bullet"/>
      <w:lvlText w:val=""/>
      <w:lvlJc w:val="left"/>
      <w:pPr>
        <w:ind w:left="720" w:hanging="360"/>
      </w:pPr>
      <w:rPr>
        <w:rFonts w:ascii="Symbol" w:hAnsi="Symbol"/>
      </w:rPr>
    </w:lvl>
    <w:lvl w:ilvl="6" w:tplc="16E6C61C">
      <w:start w:val="1"/>
      <w:numFmt w:val="bullet"/>
      <w:lvlText w:val=""/>
      <w:lvlJc w:val="left"/>
      <w:pPr>
        <w:ind w:left="720" w:hanging="360"/>
      </w:pPr>
      <w:rPr>
        <w:rFonts w:ascii="Symbol" w:hAnsi="Symbol"/>
      </w:rPr>
    </w:lvl>
    <w:lvl w:ilvl="7" w:tplc="BB18141A">
      <w:start w:val="1"/>
      <w:numFmt w:val="bullet"/>
      <w:lvlText w:val=""/>
      <w:lvlJc w:val="left"/>
      <w:pPr>
        <w:ind w:left="720" w:hanging="360"/>
      </w:pPr>
      <w:rPr>
        <w:rFonts w:ascii="Symbol" w:hAnsi="Symbol"/>
      </w:rPr>
    </w:lvl>
    <w:lvl w:ilvl="8" w:tplc="78A8409C">
      <w:start w:val="1"/>
      <w:numFmt w:val="bullet"/>
      <w:lvlText w:val=""/>
      <w:lvlJc w:val="left"/>
      <w:pPr>
        <w:ind w:left="720" w:hanging="360"/>
      </w:pPr>
      <w:rPr>
        <w:rFonts w:ascii="Symbol" w:hAnsi="Symbol"/>
      </w:rPr>
    </w:lvl>
  </w:abstractNum>
  <w:abstractNum w:abstractNumId="10" w15:restartNumberingAfterBreak="0">
    <w:nsid w:val="330E60C5"/>
    <w:multiLevelType w:val="hybridMultilevel"/>
    <w:tmpl w:val="605AE7E2"/>
    <w:lvl w:ilvl="0" w:tplc="820EFAAA">
      <w:start w:val="1"/>
      <w:numFmt w:val="bullet"/>
      <w:lvlText w:val=""/>
      <w:lvlJc w:val="left"/>
      <w:pPr>
        <w:ind w:left="720" w:hanging="360"/>
      </w:pPr>
      <w:rPr>
        <w:rFonts w:ascii="Symbol" w:hAnsi="Symbol"/>
      </w:rPr>
    </w:lvl>
    <w:lvl w:ilvl="1" w:tplc="D7624272">
      <w:start w:val="1"/>
      <w:numFmt w:val="bullet"/>
      <w:lvlText w:val=""/>
      <w:lvlJc w:val="left"/>
      <w:pPr>
        <w:ind w:left="720" w:hanging="360"/>
      </w:pPr>
      <w:rPr>
        <w:rFonts w:ascii="Symbol" w:hAnsi="Symbol"/>
      </w:rPr>
    </w:lvl>
    <w:lvl w:ilvl="2" w:tplc="6ECE2C36">
      <w:start w:val="1"/>
      <w:numFmt w:val="bullet"/>
      <w:lvlText w:val=""/>
      <w:lvlJc w:val="left"/>
      <w:pPr>
        <w:ind w:left="720" w:hanging="360"/>
      </w:pPr>
      <w:rPr>
        <w:rFonts w:ascii="Symbol" w:hAnsi="Symbol"/>
      </w:rPr>
    </w:lvl>
    <w:lvl w:ilvl="3" w:tplc="6E786C82">
      <w:start w:val="1"/>
      <w:numFmt w:val="bullet"/>
      <w:lvlText w:val=""/>
      <w:lvlJc w:val="left"/>
      <w:pPr>
        <w:ind w:left="720" w:hanging="360"/>
      </w:pPr>
      <w:rPr>
        <w:rFonts w:ascii="Symbol" w:hAnsi="Symbol"/>
      </w:rPr>
    </w:lvl>
    <w:lvl w:ilvl="4" w:tplc="4BE87640">
      <w:start w:val="1"/>
      <w:numFmt w:val="bullet"/>
      <w:lvlText w:val=""/>
      <w:lvlJc w:val="left"/>
      <w:pPr>
        <w:ind w:left="720" w:hanging="360"/>
      </w:pPr>
      <w:rPr>
        <w:rFonts w:ascii="Symbol" w:hAnsi="Symbol"/>
      </w:rPr>
    </w:lvl>
    <w:lvl w:ilvl="5" w:tplc="127A3D3C">
      <w:start w:val="1"/>
      <w:numFmt w:val="bullet"/>
      <w:lvlText w:val=""/>
      <w:lvlJc w:val="left"/>
      <w:pPr>
        <w:ind w:left="720" w:hanging="360"/>
      </w:pPr>
      <w:rPr>
        <w:rFonts w:ascii="Symbol" w:hAnsi="Symbol"/>
      </w:rPr>
    </w:lvl>
    <w:lvl w:ilvl="6" w:tplc="AC6A0570">
      <w:start w:val="1"/>
      <w:numFmt w:val="bullet"/>
      <w:lvlText w:val=""/>
      <w:lvlJc w:val="left"/>
      <w:pPr>
        <w:ind w:left="720" w:hanging="360"/>
      </w:pPr>
      <w:rPr>
        <w:rFonts w:ascii="Symbol" w:hAnsi="Symbol"/>
      </w:rPr>
    </w:lvl>
    <w:lvl w:ilvl="7" w:tplc="EE0A8A52">
      <w:start w:val="1"/>
      <w:numFmt w:val="bullet"/>
      <w:lvlText w:val=""/>
      <w:lvlJc w:val="left"/>
      <w:pPr>
        <w:ind w:left="720" w:hanging="360"/>
      </w:pPr>
      <w:rPr>
        <w:rFonts w:ascii="Symbol" w:hAnsi="Symbol"/>
      </w:rPr>
    </w:lvl>
    <w:lvl w:ilvl="8" w:tplc="D624E184">
      <w:start w:val="1"/>
      <w:numFmt w:val="bullet"/>
      <w:lvlText w:val=""/>
      <w:lvlJc w:val="left"/>
      <w:pPr>
        <w:ind w:left="720" w:hanging="360"/>
      </w:pPr>
      <w:rPr>
        <w:rFonts w:ascii="Symbol" w:hAnsi="Symbol"/>
      </w:rPr>
    </w:lvl>
  </w:abstractNum>
  <w:abstractNum w:abstractNumId="11" w15:restartNumberingAfterBreak="0">
    <w:nsid w:val="33546DE8"/>
    <w:multiLevelType w:val="hybridMultilevel"/>
    <w:tmpl w:val="690692EC"/>
    <w:lvl w:ilvl="0" w:tplc="DE7AAB40">
      <w:start w:val="1"/>
      <w:numFmt w:val="bullet"/>
      <w:lvlText w:val=""/>
      <w:lvlJc w:val="left"/>
      <w:pPr>
        <w:ind w:left="720" w:hanging="360"/>
      </w:pPr>
      <w:rPr>
        <w:rFonts w:ascii="Symbol" w:hAnsi="Symbol"/>
      </w:rPr>
    </w:lvl>
    <w:lvl w:ilvl="1" w:tplc="64C2D08A">
      <w:start w:val="1"/>
      <w:numFmt w:val="bullet"/>
      <w:lvlText w:val=""/>
      <w:lvlJc w:val="left"/>
      <w:pPr>
        <w:ind w:left="720" w:hanging="360"/>
      </w:pPr>
      <w:rPr>
        <w:rFonts w:ascii="Symbol" w:hAnsi="Symbol"/>
      </w:rPr>
    </w:lvl>
    <w:lvl w:ilvl="2" w:tplc="B9965F06">
      <w:start w:val="1"/>
      <w:numFmt w:val="bullet"/>
      <w:lvlText w:val=""/>
      <w:lvlJc w:val="left"/>
      <w:pPr>
        <w:ind w:left="720" w:hanging="360"/>
      </w:pPr>
      <w:rPr>
        <w:rFonts w:ascii="Symbol" w:hAnsi="Symbol"/>
      </w:rPr>
    </w:lvl>
    <w:lvl w:ilvl="3" w:tplc="C3647ED2">
      <w:start w:val="1"/>
      <w:numFmt w:val="bullet"/>
      <w:lvlText w:val=""/>
      <w:lvlJc w:val="left"/>
      <w:pPr>
        <w:ind w:left="720" w:hanging="360"/>
      </w:pPr>
      <w:rPr>
        <w:rFonts w:ascii="Symbol" w:hAnsi="Symbol"/>
      </w:rPr>
    </w:lvl>
    <w:lvl w:ilvl="4" w:tplc="E174A054">
      <w:start w:val="1"/>
      <w:numFmt w:val="bullet"/>
      <w:lvlText w:val=""/>
      <w:lvlJc w:val="left"/>
      <w:pPr>
        <w:ind w:left="720" w:hanging="360"/>
      </w:pPr>
      <w:rPr>
        <w:rFonts w:ascii="Symbol" w:hAnsi="Symbol"/>
      </w:rPr>
    </w:lvl>
    <w:lvl w:ilvl="5" w:tplc="2862C244">
      <w:start w:val="1"/>
      <w:numFmt w:val="bullet"/>
      <w:lvlText w:val=""/>
      <w:lvlJc w:val="left"/>
      <w:pPr>
        <w:ind w:left="720" w:hanging="360"/>
      </w:pPr>
      <w:rPr>
        <w:rFonts w:ascii="Symbol" w:hAnsi="Symbol"/>
      </w:rPr>
    </w:lvl>
    <w:lvl w:ilvl="6" w:tplc="48160950">
      <w:start w:val="1"/>
      <w:numFmt w:val="bullet"/>
      <w:lvlText w:val=""/>
      <w:lvlJc w:val="left"/>
      <w:pPr>
        <w:ind w:left="720" w:hanging="360"/>
      </w:pPr>
      <w:rPr>
        <w:rFonts w:ascii="Symbol" w:hAnsi="Symbol"/>
      </w:rPr>
    </w:lvl>
    <w:lvl w:ilvl="7" w:tplc="7CFA01B2">
      <w:start w:val="1"/>
      <w:numFmt w:val="bullet"/>
      <w:lvlText w:val=""/>
      <w:lvlJc w:val="left"/>
      <w:pPr>
        <w:ind w:left="720" w:hanging="360"/>
      </w:pPr>
      <w:rPr>
        <w:rFonts w:ascii="Symbol" w:hAnsi="Symbol"/>
      </w:rPr>
    </w:lvl>
    <w:lvl w:ilvl="8" w:tplc="7A441AA6">
      <w:start w:val="1"/>
      <w:numFmt w:val="bullet"/>
      <w:lvlText w:val=""/>
      <w:lvlJc w:val="left"/>
      <w:pPr>
        <w:ind w:left="720" w:hanging="360"/>
      </w:pPr>
      <w:rPr>
        <w:rFonts w:ascii="Symbol" w:hAnsi="Symbol"/>
      </w:rPr>
    </w:lvl>
  </w:abstractNum>
  <w:abstractNum w:abstractNumId="12" w15:restartNumberingAfterBreak="0">
    <w:nsid w:val="351D49A3"/>
    <w:multiLevelType w:val="hybridMultilevel"/>
    <w:tmpl w:val="68588BF0"/>
    <w:lvl w:ilvl="0" w:tplc="F626C1FE">
      <w:start w:val="1"/>
      <w:numFmt w:val="lowerLetter"/>
      <w:lvlText w:val="%1."/>
      <w:lvlJc w:val="left"/>
      <w:pPr>
        <w:ind w:left="850" w:hanging="360"/>
        <w:jc w:val="left"/>
      </w:pPr>
      <w:rPr>
        <w:rFonts w:ascii="Times New Roman" w:eastAsia="Times New Roman" w:hAnsi="Times New Roman" w:cs="Times New Roman" w:hint="default"/>
        <w:b w:val="0"/>
        <w:bCs w:val="0"/>
        <w:i w:val="0"/>
        <w:iCs w:val="0"/>
        <w:spacing w:val="-1"/>
        <w:w w:val="100"/>
        <w:sz w:val="20"/>
        <w:szCs w:val="20"/>
        <w:lang w:val="en-US" w:eastAsia="en-US" w:bidi="ar-SA"/>
      </w:rPr>
    </w:lvl>
    <w:lvl w:ilvl="1" w:tplc="CDC0E6E2">
      <w:numFmt w:val="bullet"/>
      <w:lvlText w:val="•"/>
      <w:lvlJc w:val="left"/>
      <w:pPr>
        <w:ind w:left="1218" w:hanging="360"/>
      </w:pPr>
      <w:rPr>
        <w:rFonts w:hint="default"/>
        <w:lang w:val="en-US" w:eastAsia="en-US" w:bidi="ar-SA"/>
      </w:rPr>
    </w:lvl>
    <w:lvl w:ilvl="2" w:tplc="206E7A00">
      <w:numFmt w:val="bullet"/>
      <w:lvlText w:val="•"/>
      <w:lvlJc w:val="left"/>
      <w:pPr>
        <w:ind w:left="1596" w:hanging="360"/>
      </w:pPr>
      <w:rPr>
        <w:rFonts w:hint="default"/>
        <w:lang w:val="en-US" w:eastAsia="en-US" w:bidi="ar-SA"/>
      </w:rPr>
    </w:lvl>
    <w:lvl w:ilvl="3" w:tplc="EC783F8C">
      <w:numFmt w:val="bullet"/>
      <w:lvlText w:val="•"/>
      <w:lvlJc w:val="left"/>
      <w:pPr>
        <w:ind w:left="1974" w:hanging="360"/>
      </w:pPr>
      <w:rPr>
        <w:rFonts w:hint="default"/>
        <w:lang w:val="en-US" w:eastAsia="en-US" w:bidi="ar-SA"/>
      </w:rPr>
    </w:lvl>
    <w:lvl w:ilvl="4" w:tplc="3CFAD404">
      <w:numFmt w:val="bullet"/>
      <w:lvlText w:val="•"/>
      <w:lvlJc w:val="left"/>
      <w:pPr>
        <w:ind w:left="2352" w:hanging="360"/>
      </w:pPr>
      <w:rPr>
        <w:rFonts w:hint="default"/>
        <w:lang w:val="en-US" w:eastAsia="en-US" w:bidi="ar-SA"/>
      </w:rPr>
    </w:lvl>
    <w:lvl w:ilvl="5" w:tplc="3A36B20A">
      <w:numFmt w:val="bullet"/>
      <w:lvlText w:val="•"/>
      <w:lvlJc w:val="left"/>
      <w:pPr>
        <w:ind w:left="2730" w:hanging="360"/>
      </w:pPr>
      <w:rPr>
        <w:rFonts w:hint="default"/>
        <w:lang w:val="en-US" w:eastAsia="en-US" w:bidi="ar-SA"/>
      </w:rPr>
    </w:lvl>
    <w:lvl w:ilvl="6" w:tplc="BA7247BC">
      <w:numFmt w:val="bullet"/>
      <w:lvlText w:val="•"/>
      <w:lvlJc w:val="left"/>
      <w:pPr>
        <w:ind w:left="3108" w:hanging="360"/>
      </w:pPr>
      <w:rPr>
        <w:rFonts w:hint="default"/>
        <w:lang w:val="en-US" w:eastAsia="en-US" w:bidi="ar-SA"/>
      </w:rPr>
    </w:lvl>
    <w:lvl w:ilvl="7" w:tplc="4F4A2D7C">
      <w:numFmt w:val="bullet"/>
      <w:lvlText w:val="•"/>
      <w:lvlJc w:val="left"/>
      <w:pPr>
        <w:ind w:left="3486" w:hanging="360"/>
      </w:pPr>
      <w:rPr>
        <w:rFonts w:hint="default"/>
        <w:lang w:val="en-US" w:eastAsia="en-US" w:bidi="ar-SA"/>
      </w:rPr>
    </w:lvl>
    <w:lvl w:ilvl="8" w:tplc="5B80D704">
      <w:numFmt w:val="bullet"/>
      <w:lvlText w:val="•"/>
      <w:lvlJc w:val="left"/>
      <w:pPr>
        <w:ind w:left="3864" w:hanging="360"/>
      </w:pPr>
      <w:rPr>
        <w:rFonts w:hint="default"/>
        <w:lang w:val="en-US" w:eastAsia="en-US" w:bidi="ar-SA"/>
      </w:rPr>
    </w:lvl>
  </w:abstractNum>
  <w:abstractNum w:abstractNumId="13" w15:restartNumberingAfterBreak="0">
    <w:nsid w:val="36384CD2"/>
    <w:multiLevelType w:val="hybridMultilevel"/>
    <w:tmpl w:val="99C6D4F4"/>
    <w:lvl w:ilvl="0" w:tplc="13589EB0">
      <w:start w:val="1"/>
      <w:numFmt w:val="bullet"/>
      <w:lvlText w:val=""/>
      <w:lvlJc w:val="left"/>
      <w:pPr>
        <w:ind w:left="720" w:hanging="360"/>
      </w:pPr>
      <w:rPr>
        <w:rFonts w:ascii="Symbol" w:hAnsi="Symbol"/>
      </w:rPr>
    </w:lvl>
    <w:lvl w:ilvl="1" w:tplc="33D6FF84">
      <w:start w:val="1"/>
      <w:numFmt w:val="bullet"/>
      <w:lvlText w:val=""/>
      <w:lvlJc w:val="left"/>
      <w:pPr>
        <w:ind w:left="720" w:hanging="360"/>
      </w:pPr>
      <w:rPr>
        <w:rFonts w:ascii="Symbol" w:hAnsi="Symbol"/>
      </w:rPr>
    </w:lvl>
    <w:lvl w:ilvl="2" w:tplc="2DC68778">
      <w:start w:val="1"/>
      <w:numFmt w:val="bullet"/>
      <w:lvlText w:val=""/>
      <w:lvlJc w:val="left"/>
      <w:pPr>
        <w:ind w:left="720" w:hanging="360"/>
      </w:pPr>
      <w:rPr>
        <w:rFonts w:ascii="Symbol" w:hAnsi="Symbol"/>
      </w:rPr>
    </w:lvl>
    <w:lvl w:ilvl="3" w:tplc="A76C62B6">
      <w:start w:val="1"/>
      <w:numFmt w:val="bullet"/>
      <w:lvlText w:val=""/>
      <w:lvlJc w:val="left"/>
      <w:pPr>
        <w:ind w:left="720" w:hanging="360"/>
      </w:pPr>
      <w:rPr>
        <w:rFonts w:ascii="Symbol" w:hAnsi="Symbol"/>
      </w:rPr>
    </w:lvl>
    <w:lvl w:ilvl="4" w:tplc="4164F58E">
      <w:start w:val="1"/>
      <w:numFmt w:val="bullet"/>
      <w:lvlText w:val=""/>
      <w:lvlJc w:val="left"/>
      <w:pPr>
        <w:ind w:left="720" w:hanging="360"/>
      </w:pPr>
      <w:rPr>
        <w:rFonts w:ascii="Symbol" w:hAnsi="Symbol"/>
      </w:rPr>
    </w:lvl>
    <w:lvl w:ilvl="5" w:tplc="E0E2C480">
      <w:start w:val="1"/>
      <w:numFmt w:val="bullet"/>
      <w:lvlText w:val=""/>
      <w:lvlJc w:val="left"/>
      <w:pPr>
        <w:ind w:left="720" w:hanging="360"/>
      </w:pPr>
      <w:rPr>
        <w:rFonts w:ascii="Symbol" w:hAnsi="Symbol"/>
      </w:rPr>
    </w:lvl>
    <w:lvl w:ilvl="6" w:tplc="DD68777E">
      <w:start w:val="1"/>
      <w:numFmt w:val="bullet"/>
      <w:lvlText w:val=""/>
      <w:lvlJc w:val="left"/>
      <w:pPr>
        <w:ind w:left="720" w:hanging="360"/>
      </w:pPr>
      <w:rPr>
        <w:rFonts w:ascii="Symbol" w:hAnsi="Symbol"/>
      </w:rPr>
    </w:lvl>
    <w:lvl w:ilvl="7" w:tplc="A3B61F2A">
      <w:start w:val="1"/>
      <w:numFmt w:val="bullet"/>
      <w:lvlText w:val=""/>
      <w:lvlJc w:val="left"/>
      <w:pPr>
        <w:ind w:left="720" w:hanging="360"/>
      </w:pPr>
      <w:rPr>
        <w:rFonts w:ascii="Symbol" w:hAnsi="Symbol"/>
      </w:rPr>
    </w:lvl>
    <w:lvl w:ilvl="8" w:tplc="DC36B64C">
      <w:start w:val="1"/>
      <w:numFmt w:val="bullet"/>
      <w:lvlText w:val=""/>
      <w:lvlJc w:val="left"/>
      <w:pPr>
        <w:ind w:left="720" w:hanging="360"/>
      </w:pPr>
      <w:rPr>
        <w:rFonts w:ascii="Symbol" w:hAnsi="Symbol"/>
      </w:rPr>
    </w:lvl>
  </w:abstractNum>
  <w:abstractNum w:abstractNumId="14" w15:restartNumberingAfterBreak="0">
    <w:nsid w:val="3F8E628A"/>
    <w:multiLevelType w:val="hybridMultilevel"/>
    <w:tmpl w:val="1CAEA7B2"/>
    <w:lvl w:ilvl="0" w:tplc="FBB4D700">
      <w:start w:val="1"/>
      <w:numFmt w:val="upperRoman"/>
      <w:lvlText w:val="%1."/>
      <w:lvlJc w:val="left"/>
      <w:pPr>
        <w:ind w:left="1080" w:hanging="720"/>
        <w:jc w:val="right"/>
      </w:pPr>
      <w:rPr>
        <w:rFonts w:hint="default"/>
        <w:spacing w:val="-1"/>
        <w:w w:val="100"/>
        <w:lang w:val="en-US" w:eastAsia="en-US" w:bidi="ar-SA"/>
      </w:rPr>
    </w:lvl>
    <w:lvl w:ilvl="1" w:tplc="ACD61FAC">
      <w:numFmt w:val="bullet"/>
      <w:lvlText w:val="•"/>
      <w:lvlJc w:val="left"/>
      <w:pPr>
        <w:ind w:left="2052" w:hanging="720"/>
      </w:pPr>
      <w:rPr>
        <w:rFonts w:hint="default"/>
        <w:lang w:val="en-US" w:eastAsia="en-US" w:bidi="ar-SA"/>
      </w:rPr>
    </w:lvl>
    <w:lvl w:ilvl="2" w:tplc="856C11D8">
      <w:numFmt w:val="bullet"/>
      <w:lvlText w:val="•"/>
      <w:lvlJc w:val="left"/>
      <w:pPr>
        <w:ind w:left="3024" w:hanging="720"/>
      </w:pPr>
      <w:rPr>
        <w:rFonts w:hint="default"/>
        <w:lang w:val="en-US" w:eastAsia="en-US" w:bidi="ar-SA"/>
      </w:rPr>
    </w:lvl>
    <w:lvl w:ilvl="3" w:tplc="0ED68762">
      <w:numFmt w:val="bullet"/>
      <w:lvlText w:val="•"/>
      <w:lvlJc w:val="left"/>
      <w:pPr>
        <w:ind w:left="3996" w:hanging="720"/>
      </w:pPr>
      <w:rPr>
        <w:rFonts w:hint="default"/>
        <w:lang w:val="en-US" w:eastAsia="en-US" w:bidi="ar-SA"/>
      </w:rPr>
    </w:lvl>
    <w:lvl w:ilvl="4" w:tplc="60AE743E">
      <w:numFmt w:val="bullet"/>
      <w:lvlText w:val="•"/>
      <w:lvlJc w:val="left"/>
      <w:pPr>
        <w:ind w:left="4968" w:hanging="720"/>
      </w:pPr>
      <w:rPr>
        <w:rFonts w:hint="default"/>
        <w:lang w:val="en-US" w:eastAsia="en-US" w:bidi="ar-SA"/>
      </w:rPr>
    </w:lvl>
    <w:lvl w:ilvl="5" w:tplc="E6B2FF1A">
      <w:numFmt w:val="bullet"/>
      <w:lvlText w:val="•"/>
      <w:lvlJc w:val="left"/>
      <w:pPr>
        <w:ind w:left="5940" w:hanging="720"/>
      </w:pPr>
      <w:rPr>
        <w:rFonts w:hint="default"/>
        <w:lang w:val="en-US" w:eastAsia="en-US" w:bidi="ar-SA"/>
      </w:rPr>
    </w:lvl>
    <w:lvl w:ilvl="6" w:tplc="0E9A7F02">
      <w:numFmt w:val="bullet"/>
      <w:lvlText w:val="•"/>
      <w:lvlJc w:val="left"/>
      <w:pPr>
        <w:ind w:left="6912" w:hanging="720"/>
      </w:pPr>
      <w:rPr>
        <w:rFonts w:hint="default"/>
        <w:lang w:val="en-US" w:eastAsia="en-US" w:bidi="ar-SA"/>
      </w:rPr>
    </w:lvl>
    <w:lvl w:ilvl="7" w:tplc="D7206092">
      <w:numFmt w:val="bullet"/>
      <w:lvlText w:val="•"/>
      <w:lvlJc w:val="left"/>
      <w:pPr>
        <w:ind w:left="7884" w:hanging="720"/>
      </w:pPr>
      <w:rPr>
        <w:rFonts w:hint="default"/>
        <w:lang w:val="en-US" w:eastAsia="en-US" w:bidi="ar-SA"/>
      </w:rPr>
    </w:lvl>
    <w:lvl w:ilvl="8" w:tplc="51C0CB28">
      <w:numFmt w:val="bullet"/>
      <w:lvlText w:val="•"/>
      <w:lvlJc w:val="left"/>
      <w:pPr>
        <w:ind w:left="8856" w:hanging="720"/>
      </w:pPr>
      <w:rPr>
        <w:rFonts w:hint="default"/>
        <w:lang w:val="en-US" w:eastAsia="en-US" w:bidi="ar-SA"/>
      </w:rPr>
    </w:lvl>
  </w:abstractNum>
  <w:abstractNum w:abstractNumId="15" w15:restartNumberingAfterBreak="0">
    <w:nsid w:val="43973681"/>
    <w:multiLevelType w:val="hybridMultilevel"/>
    <w:tmpl w:val="79369A4E"/>
    <w:lvl w:ilvl="0" w:tplc="50EAAEE0">
      <w:start w:val="1"/>
      <w:numFmt w:val="bullet"/>
      <w:lvlText w:val=""/>
      <w:lvlJc w:val="left"/>
      <w:pPr>
        <w:ind w:left="720" w:hanging="360"/>
      </w:pPr>
      <w:rPr>
        <w:rFonts w:ascii="Symbol" w:hAnsi="Symbol"/>
      </w:rPr>
    </w:lvl>
    <w:lvl w:ilvl="1" w:tplc="75828EDE">
      <w:start w:val="1"/>
      <w:numFmt w:val="bullet"/>
      <w:lvlText w:val=""/>
      <w:lvlJc w:val="left"/>
      <w:pPr>
        <w:ind w:left="720" w:hanging="360"/>
      </w:pPr>
      <w:rPr>
        <w:rFonts w:ascii="Symbol" w:hAnsi="Symbol"/>
      </w:rPr>
    </w:lvl>
    <w:lvl w:ilvl="2" w:tplc="3DF0A75A">
      <w:start w:val="1"/>
      <w:numFmt w:val="bullet"/>
      <w:lvlText w:val=""/>
      <w:lvlJc w:val="left"/>
      <w:pPr>
        <w:ind w:left="720" w:hanging="360"/>
      </w:pPr>
      <w:rPr>
        <w:rFonts w:ascii="Symbol" w:hAnsi="Symbol"/>
      </w:rPr>
    </w:lvl>
    <w:lvl w:ilvl="3" w:tplc="DB04D120">
      <w:start w:val="1"/>
      <w:numFmt w:val="bullet"/>
      <w:lvlText w:val=""/>
      <w:lvlJc w:val="left"/>
      <w:pPr>
        <w:ind w:left="720" w:hanging="360"/>
      </w:pPr>
      <w:rPr>
        <w:rFonts w:ascii="Symbol" w:hAnsi="Symbol"/>
      </w:rPr>
    </w:lvl>
    <w:lvl w:ilvl="4" w:tplc="644C1D68">
      <w:start w:val="1"/>
      <w:numFmt w:val="bullet"/>
      <w:lvlText w:val=""/>
      <w:lvlJc w:val="left"/>
      <w:pPr>
        <w:ind w:left="720" w:hanging="360"/>
      </w:pPr>
      <w:rPr>
        <w:rFonts w:ascii="Symbol" w:hAnsi="Symbol"/>
      </w:rPr>
    </w:lvl>
    <w:lvl w:ilvl="5" w:tplc="7E085DDC">
      <w:start w:val="1"/>
      <w:numFmt w:val="bullet"/>
      <w:lvlText w:val=""/>
      <w:lvlJc w:val="left"/>
      <w:pPr>
        <w:ind w:left="720" w:hanging="360"/>
      </w:pPr>
      <w:rPr>
        <w:rFonts w:ascii="Symbol" w:hAnsi="Symbol"/>
      </w:rPr>
    </w:lvl>
    <w:lvl w:ilvl="6" w:tplc="4316247E">
      <w:start w:val="1"/>
      <w:numFmt w:val="bullet"/>
      <w:lvlText w:val=""/>
      <w:lvlJc w:val="left"/>
      <w:pPr>
        <w:ind w:left="720" w:hanging="360"/>
      </w:pPr>
      <w:rPr>
        <w:rFonts w:ascii="Symbol" w:hAnsi="Symbol"/>
      </w:rPr>
    </w:lvl>
    <w:lvl w:ilvl="7" w:tplc="5BECCF08">
      <w:start w:val="1"/>
      <w:numFmt w:val="bullet"/>
      <w:lvlText w:val=""/>
      <w:lvlJc w:val="left"/>
      <w:pPr>
        <w:ind w:left="720" w:hanging="360"/>
      </w:pPr>
      <w:rPr>
        <w:rFonts w:ascii="Symbol" w:hAnsi="Symbol"/>
      </w:rPr>
    </w:lvl>
    <w:lvl w:ilvl="8" w:tplc="0EE24C96">
      <w:start w:val="1"/>
      <w:numFmt w:val="bullet"/>
      <w:lvlText w:val=""/>
      <w:lvlJc w:val="left"/>
      <w:pPr>
        <w:ind w:left="720" w:hanging="360"/>
      </w:pPr>
      <w:rPr>
        <w:rFonts w:ascii="Symbol" w:hAnsi="Symbol"/>
      </w:rPr>
    </w:lvl>
  </w:abstractNum>
  <w:abstractNum w:abstractNumId="16" w15:restartNumberingAfterBreak="0">
    <w:nsid w:val="45C60580"/>
    <w:multiLevelType w:val="hybridMultilevel"/>
    <w:tmpl w:val="4A6CA60E"/>
    <w:lvl w:ilvl="0" w:tplc="0F8E3966">
      <w:numFmt w:val="bullet"/>
      <w:lvlText w:val="●"/>
      <w:lvlJc w:val="left"/>
      <w:pPr>
        <w:ind w:left="1080" w:hanging="360"/>
      </w:pPr>
      <w:rPr>
        <w:rFonts w:ascii="Arial" w:eastAsia="Arial" w:hAnsi="Arial" w:cs="Arial" w:hint="default"/>
        <w:spacing w:val="0"/>
        <w:w w:val="100"/>
        <w:lang w:val="en-US" w:eastAsia="en-US" w:bidi="ar-SA"/>
      </w:rPr>
    </w:lvl>
    <w:lvl w:ilvl="1" w:tplc="8AF8F128">
      <w:numFmt w:val="bullet"/>
      <w:lvlText w:val="•"/>
      <w:lvlJc w:val="left"/>
      <w:pPr>
        <w:ind w:left="1980" w:hanging="360"/>
      </w:pPr>
      <w:rPr>
        <w:rFonts w:hint="default"/>
        <w:lang w:val="en-US" w:eastAsia="en-US" w:bidi="ar-SA"/>
      </w:rPr>
    </w:lvl>
    <w:lvl w:ilvl="2" w:tplc="3CE47240">
      <w:numFmt w:val="bullet"/>
      <w:lvlText w:val="•"/>
      <w:lvlJc w:val="left"/>
      <w:pPr>
        <w:ind w:left="2880" w:hanging="360"/>
      </w:pPr>
      <w:rPr>
        <w:rFonts w:hint="default"/>
        <w:lang w:val="en-US" w:eastAsia="en-US" w:bidi="ar-SA"/>
      </w:rPr>
    </w:lvl>
    <w:lvl w:ilvl="3" w:tplc="5FACC868">
      <w:numFmt w:val="bullet"/>
      <w:lvlText w:val="•"/>
      <w:lvlJc w:val="left"/>
      <w:pPr>
        <w:ind w:left="3780" w:hanging="360"/>
      </w:pPr>
      <w:rPr>
        <w:rFonts w:hint="default"/>
        <w:lang w:val="en-US" w:eastAsia="en-US" w:bidi="ar-SA"/>
      </w:rPr>
    </w:lvl>
    <w:lvl w:ilvl="4" w:tplc="F93291B6">
      <w:numFmt w:val="bullet"/>
      <w:lvlText w:val="•"/>
      <w:lvlJc w:val="left"/>
      <w:pPr>
        <w:ind w:left="4680" w:hanging="360"/>
      </w:pPr>
      <w:rPr>
        <w:rFonts w:hint="default"/>
        <w:lang w:val="en-US" w:eastAsia="en-US" w:bidi="ar-SA"/>
      </w:rPr>
    </w:lvl>
    <w:lvl w:ilvl="5" w:tplc="896ECCC8">
      <w:numFmt w:val="bullet"/>
      <w:lvlText w:val="•"/>
      <w:lvlJc w:val="left"/>
      <w:pPr>
        <w:ind w:left="5580" w:hanging="360"/>
      </w:pPr>
      <w:rPr>
        <w:rFonts w:hint="default"/>
        <w:lang w:val="en-US" w:eastAsia="en-US" w:bidi="ar-SA"/>
      </w:rPr>
    </w:lvl>
    <w:lvl w:ilvl="6" w:tplc="9B7A0AE6">
      <w:numFmt w:val="bullet"/>
      <w:lvlText w:val="•"/>
      <w:lvlJc w:val="left"/>
      <w:pPr>
        <w:ind w:left="6480" w:hanging="360"/>
      </w:pPr>
      <w:rPr>
        <w:rFonts w:hint="default"/>
        <w:lang w:val="en-US" w:eastAsia="en-US" w:bidi="ar-SA"/>
      </w:rPr>
    </w:lvl>
    <w:lvl w:ilvl="7" w:tplc="9C144DA6">
      <w:numFmt w:val="bullet"/>
      <w:lvlText w:val="•"/>
      <w:lvlJc w:val="left"/>
      <w:pPr>
        <w:ind w:left="7380" w:hanging="360"/>
      </w:pPr>
      <w:rPr>
        <w:rFonts w:hint="default"/>
        <w:lang w:val="en-US" w:eastAsia="en-US" w:bidi="ar-SA"/>
      </w:rPr>
    </w:lvl>
    <w:lvl w:ilvl="8" w:tplc="5B6A5FD6">
      <w:numFmt w:val="bullet"/>
      <w:lvlText w:val="•"/>
      <w:lvlJc w:val="left"/>
      <w:pPr>
        <w:ind w:left="8280" w:hanging="360"/>
      </w:pPr>
      <w:rPr>
        <w:rFonts w:hint="default"/>
        <w:lang w:val="en-US" w:eastAsia="en-US" w:bidi="ar-SA"/>
      </w:rPr>
    </w:lvl>
  </w:abstractNum>
  <w:abstractNum w:abstractNumId="17" w15:restartNumberingAfterBreak="0">
    <w:nsid w:val="48965632"/>
    <w:multiLevelType w:val="hybridMultilevel"/>
    <w:tmpl w:val="E30E3352"/>
    <w:lvl w:ilvl="0" w:tplc="186AE6E0">
      <w:start w:val="1"/>
      <w:numFmt w:val="upperRoman"/>
      <w:lvlText w:val="%1."/>
      <w:lvlJc w:val="left"/>
      <w:pPr>
        <w:ind w:left="720" w:hanging="514"/>
        <w:jc w:val="right"/>
      </w:pPr>
      <w:rPr>
        <w:rFonts w:ascii="Times New Roman" w:eastAsia="Times New Roman" w:hAnsi="Times New Roman" w:cs="Times New Roman" w:hint="default"/>
        <w:b/>
        <w:bCs/>
        <w:i w:val="0"/>
        <w:iCs w:val="0"/>
        <w:spacing w:val="0"/>
        <w:w w:val="100"/>
        <w:sz w:val="24"/>
        <w:szCs w:val="24"/>
        <w:lang w:val="en-US" w:eastAsia="en-US" w:bidi="ar-SA"/>
      </w:rPr>
    </w:lvl>
    <w:lvl w:ilvl="1" w:tplc="D83ABBFC">
      <w:numFmt w:val="bullet"/>
      <w:lvlText w:val="•"/>
      <w:lvlJc w:val="left"/>
      <w:pPr>
        <w:ind w:left="1728" w:hanging="514"/>
      </w:pPr>
      <w:rPr>
        <w:rFonts w:hint="default"/>
        <w:lang w:val="en-US" w:eastAsia="en-US" w:bidi="ar-SA"/>
      </w:rPr>
    </w:lvl>
    <w:lvl w:ilvl="2" w:tplc="36B87C9E">
      <w:numFmt w:val="bullet"/>
      <w:lvlText w:val="•"/>
      <w:lvlJc w:val="left"/>
      <w:pPr>
        <w:ind w:left="2736" w:hanging="514"/>
      </w:pPr>
      <w:rPr>
        <w:rFonts w:hint="default"/>
        <w:lang w:val="en-US" w:eastAsia="en-US" w:bidi="ar-SA"/>
      </w:rPr>
    </w:lvl>
    <w:lvl w:ilvl="3" w:tplc="3C887DE4">
      <w:numFmt w:val="bullet"/>
      <w:lvlText w:val="•"/>
      <w:lvlJc w:val="left"/>
      <w:pPr>
        <w:ind w:left="3744" w:hanging="514"/>
      </w:pPr>
      <w:rPr>
        <w:rFonts w:hint="default"/>
        <w:lang w:val="en-US" w:eastAsia="en-US" w:bidi="ar-SA"/>
      </w:rPr>
    </w:lvl>
    <w:lvl w:ilvl="4" w:tplc="2668E464">
      <w:numFmt w:val="bullet"/>
      <w:lvlText w:val="•"/>
      <w:lvlJc w:val="left"/>
      <w:pPr>
        <w:ind w:left="4752" w:hanging="514"/>
      </w:pPr>
      <w:rPr>
        <w:rFonts w:hint="default"/>
        <w:lang w:val="en-US" w:eastAsia="en-US" w:bidi="ar-SA"/>
      </w:rPr>
    </w:lvl>
    <w:lvl w:ilvl="5" w:tplc="7FA681CA">
      <w:numFmt w:val="bullet"/>
      <w:lvlText w:val="•"/>
      <w:lvlJc w:val="left"/>
      <w:pPr>
        <w:ind w:left="5760" w:hanging="514"/>
      </w:pPr>
      <w:rPr>
        <w:rFonts w:hint="default"/>
        <w:lang w:val="en-US" w:eastAsia="en-US" w:bidi="ar-SA"/>
      </w:rPr>
    </w:lvl>
    <w:lvl w:ilvl="6" w:tplc="C7104902">
      <w:numFmt w:val="bullet"/>
      <w:lvlText w:val="•"/>
      <w:lvlJc w:val="left"/>
      <w:pPr>
        <w:ind w:left="6768" w:hanging="514"/>
      </w:pPr>
      <w:rPr>
        <w:rFonts w:hint="default"/>
        <w:lang w:val="en-US" w:eastAsia="en-US" w:bidi="ar-SA"/>
      </w:rPr>
    </w:lvl>
    <w:lvl w:ilvl="7" w:tplc="44B2DB86">
      <w:numFmt w:val="bullet"/>
      <w:lvlText w:val="•"/>
      <w:lvlJc w:val="left"/>
      <w:pPr>
        <w:ind w:left="7776" w:hanging="514"/>
      </w:pPr>
      <w:rPr>
        <w:rFonts w:hint="default"/>
        <w:lang w:val="en-US" w:eastAsia="en-US" w:bidi="ar-SA"/>
      </w:rPr>
    </w:lvl>
    <w:lvl w:ilvl="8" w:tplc="5D145876">
      <w:numFmt w:val="bullet"/>
      <w:lvlText w:val="•"/>
      <w:lvlJc w:val="left"/>
      <w:pPr>
        <w:ind w:left="8784" w:hanging="514"/>
      </w:pPr>
      <w:rPr>
        <w:rFonts w:hint="default"/>
        <w:lang w:val="en-US" w:eastAsia="en-US" w:bidi="ar-SA"/>
      </w:rPr>
    </w:lvl>
  </w:abstractNum>
  <w:abstractNum w:abstractNumId="18" w15:restartNumberingAfterBreak="0">
    <w:nsid w:val="5BCB3517"/>
    <w:multiLevelType w:val="hybridMultilevel"/>
    <w:tmpl w:val="030AF24C"/>
    <w:lvl w:ilvl="0" w:tplc="ECBC9484">
      <w:start w:val="4"/>
      <w:numFmt w:val="upperRoman"/>
      <w:lvlText w:val="%1."/>
      <w:lvlJc w:val="left"/>
      <w:pPr>
        <w:ind w:left="0" w:hanging="475"/>
        <w:jc w:val="left"/>
      </w:pPr>
      <w:rPr>
        <w:rFonts w:ascii="Times New Roman" w:eastAsia="Times New Roman" w:hAnsi="Times New Roman" w:cs="Times New Roman" w:hint="default"/>
        <w:b/>
        <w:bCs/>
        <w:i w:val="0"/>
        <w:iCs w:val="0"/>
        <w:spacing w:val="-42"/>
        <w:w w:val="100"/>
        <w:sz w:val="32"/>
        <w:szCs w:val="32"/>
        <w:lang w:val="en-US" w:eastAsia="en-US" w:bidi="ar-SA"/>
      </w:rPr>
    </w:lvl>
    <w:lvl w:ilvl="1" w:tplc="30FCB9C6">
      <w:numFmt w:val="bullet"/>
      <w:lvlText w:val="•"/>
      <w:lvlJc w:val="left"/>
      <w:pPr>
        <w:ind w:left="1008" w:hanging="475"/>
      </w:pPr>
      <w:rPr>
        <w:rFonts w:hint="default"/>
        <w:lang w:val="en-US" w:eastAsia="en-US" w:bidi="ar-SA"/>
      </w:rPr>
    </w:lvl>
    <w:lvl w:ilvl="2" w:tplc="6F78E002">
      <w:numFmt w:val="bullet"/>
      <w:lvlText w:val="•"/>
      <w:lvlJc w:val="left"/>
      <w:pPr>
        <w:ind w:left="2016" w:hanging="475"/>
      </w:pPr>
      <w:rPr>
        <w:rFonts w:hint="default"/>
        <w:lang w:val="en-US" w:eastAsia="en-US" w:bidi="ar-SA"/>
      </w:rPr>
    </w:lvl>
    <w:lvl w:ilvl="3" w:tplc="6C464C90">
      <w:numFmt w:val="bullet"/>
      <w:lvlText w:val="•"/>
      <w:lvlJc w:val="left"/>
      <w:pPr>
        <w:ind w:left="3024" w:hanging="475"/>
      </w:pPr>
      <w:rPr>
        <w:rFonts w:hint="default"/>
        <w:lang w:val="en-US" w:eastAsia="en-US" w:bidi="ar-SA"/>
      </w:rPr>
    </w:lvl>
    <w:lvl w:ilvl="4" w:tplc="80187F60">
      <w:numFmt w:val="bullet"/>
      <w:lvlText w:val="•"/>
      <w:lvlJc w:val="left"/>
      <w:pPr>
        <w:ind w:left="4032" w:hanging="475"/>
      </w:pPr>
      <w:rPr>
        <w:rFonts w:hint="default"/>
        <w:lang w:val="en-US" w:eastAsia="en-US" w:bidi="ar-SA"/>
      </w:rPr>
    </w:lvl>
    <w:lvl w:ilvl="5" w:tplc="E61664D6">
      <w:numFmt w:val="bullet"/>
      <w:lvlText w:val="•"/>
      <w:lvlJc w:val="left"/>
      <w:pPr>
        <w:ind w:left="5040" w:hanging="475"/>
      </w:pPr>
      <w:rPr>
        <w:rFonts w:hint="default"/>
        <w:lang w:val="en-US" w:eastAsia="en-US" w:bidi="ar-SA"/>
      </w:rPr>
    </w:lvl>
    <w:lvl w:ilvl="6" w:tplc="D2D27F0A">
      <w:numFmt w:val="bullet"/>
      <w:lvlText w:val="•"/>
      <w:lvlJc w:val="left"/>
      <w:pPr>
        <w:ind w:left="6048" w:hanging="475"/>
      </w:pPr>
      <w:rPr>
        <w:rFonts w:hint="default"/>
        <w:lang w:val="en-US" w:eastAsia="en-US" w:bidi="ar-SA"/>
      </w:rPr>
    </w:lvl>
    <w:lvl w:ilvl="7" w:tplc="FF74B506">
      <w:numFmt w:val="bullet"/>
      <w:lvlText w:val="•"/>
      <w:lvlJc w:val="left"/>
      <w:pPr>
        <w:ind w:left="7056" w:hanging="475"/>
      </w:pPr>
      <w:rPr>
        <w:rFonts w:hint="default"/>
        <w:lang w:val="en-US" w:eastAsia="en-US" w:bidi="ar-SA"/>
      </w:rPr>
    </w:lvl>
    <w:lvl w:ilvl="8" w:tplc="441E97CC">
      <w:numFmt w:val="bullet"/>
      <w:lvlText w:val="•"/>
      <w:lvlJc w:val="left"/>
      <w:pPr>
        <w:ind w:left="8064" w:hanging="475"/>
      </w:pPr>
      <w:rPr>
        <w:rFonts w:hint="default"/>
        <w:lang w:val="en-US" w:eastAsia="en-US" w:bidi="ar-SA"/>
      </w:rPr>
    </w:lvl>
  </w:abstractNum>
  <w:abstractNum w:abstractNumId="19" w15:restartNumberingAfterBreak="0">
    <w:nsid w:val="5F742911"/>
    <w:multiLevelType w:val="hybridMultilevel"/>
    <w:tmpl w:val="52D4F3E2"/>
    <w:lvl w:ilvl="0" w:tplc="B53EC088">
      <w:start w:val="1"/>
      <w:numFmt w:val="bullet"/>
      <w:lvlText w:val=""/>
      <w:lvlJc w:val="left"/>
      <w:pPr>
        <w:ind w:left="720" w:hanging="360"/>
      </w:pPr>
      <w:rPr>
        <w:rFonts w:ascii="Symbol" w:hAnsi="Symbol"/>
      </w:rPr>
    </w:lvl>
    <w:lvl w:ilvl="1" w:tplc="D7069186">
      <w:start w:val="1"/>
      <w:numFmt w:val="bullet"/>
      <w:lvlText w:val=""/>
      <w:lvlJc w:val="left"/>
      <w:pPr>
        <w:ind w:left="720" w:hanging="360"/>
      </w:pPr>
      <w:rPr>
        <w:rFonts w:ascii="Symbol" w:hAnsi="Symbol"/>
      </w:rPr>
    </w:lvl>
    <w:lvl w:ilvl="2" w:tplc="456E1ADC">
      <w:start w:val="1"/>
      <w:numFmt w:val="bullet"/>
      <w:lvlText w:val=""/>
      <w:lvlJc w:val="left"/>
      <w:pPr>
        <w:ind w:left="720" w:hanging="360"/>
      </w:pPr>
      <w:rPr>
        <w:rFonts w:ascii="Symbol" w:hAnsi="Symbol"/>
      </w:rPr>
    </w:lvl>
    <w:lvl w:ilvl="3" w:tplc="D74868B0">
      <w:start w:val="1"/>
      <w:numFmt w:val="bullet"/>
      <w:lvlText w:val=""/>
      <w:lvlJc w:val="left"/>
      <w:pPr>
        <w:ind w:left="720" w:hanging="360"/>
      </w:pPr>
      <w:rPr>
        <w:rFonts w:ascii="Symbol" w:hAnsi="Symbol"/>
      </w:rPr>
    </w:lvl>
    <w:lvl w:ilvl="4" w:tplc="C9E849F8">
      <w:start w:val="1"/>
      <w:numFmt w:val="bullet"/>
      <w:lvlText w:val=""/>
      <w:lvlJc w:val="left"/>
      <w:pPr>
        <w:ind w:left="720" w:hanging="360"/>
      </w:pPr>
      <w:rPr>
        <w:rFonts w:ascii="Symbol" w:hAnsi="Symbol"/>
      </w:rPr>
    </w:lvl>
    <w:lvl w:ilvl="5" w:tplc="3AF05110">
      <w:start w:val="1"/>
      <w:numFmt w:val="bullet"/>
      <w:lvlText w:val=""/>
      <w:lvlJc w:val="left"/>
      <w:pPr>
        <w:ind w:left="720" w:hanging="360"/>
      </w:pPr>
      <w:rPr>
        <w:rFonts w:ascii="Symbol" w:hAnsi="Symbol"/>
      </w:rPr>
    </w:lvl>
    <w:lvl w:ilvl="6" w:tplc="623C34A2">
      <w:start w:val="1"/>
      <w:numFmt w:val="bullet"/>
      <w:lvlText w:val=""/>
      <w:lvlJc w:val="left"/>
      <w:pPr>
        <w:ind w:left="720" w:hanging="360"/>
      </w:pPr>
      <w:rPr>
        <w:rFonts w:ascii="Symbol" w:hAnsi="Symbol"/>
      </w:rPr>
    </w:lvl>
    <w:lvl w:ilvl="7" w:tplc="871A766C">
      <w:start w:val="1"/>
      <w:numFmt w:val="bullet"/>
      <w:lvlText w:val=""/>
      <w:lvlJc w:val="left"/>
      <w:pPr>
        <w:ind w:left="720" w:hanging="360"/>
      </w:pPr>
      <w:rPr>
        <w:rFonts w:ascii="Symbol" w:hAnsi="Symbol"/>
      </w:rPr>
    </w:lvl>
    <w:lvl w:ilvl="8" w:tplc="926A7982">
      <w:start w:val="1"/>
      <w:numFmt w:val="bullet"/>
      <w:lvlText w:val=""/>
      <w:lvlJc w:val="left"/>
      <w:pPr>
        <w:ind w:left="720" w:hanging="360"/>
      </w:pPr>
      <w:rPr>
        <w:rFonts w:ascii="Symbol" w:hAnsi="Symbol"/>
      </w:rPr>
    </w:lvl>
  </w:abstractNum>
  <w:num w:numId="1" w16cid:durableId="1999110491">
    <w:abstractNumId w:val="7"/>
  </w:num>
  <w:num w:numId="2" w16cid:durableId="1644844287">
    <w:abstractNumId w:val="16"/>
  </w:num>
  <w:num w:numId="3" w16cid:durableId="1077164965">
    <w:abstractNumId w:val="18"/>
  </w:num>
  <w:num w:numId="4" w16cid:durableId="1685864519">
    <w:abstractNumId w:val="12"/>
  </w:num>
  <w:num w:numId="5" w16cid:durableId="23558225">
    <w:abstractNumId w:val="1"/>
  </w:num>
  <w:num w:numId="6" w16cid:durableId="462424216">
    <w:abstractNumId w:val="6"/>
  </w:num>
  <w:num w:numId="7" w16cid:durableId="280499727">
    <w:abstractNumId w:val="4"/>
  </w:num>
  <w:num w:numId="8" w16cid:durableId="1221206671">
    <w:abstractNumId w:val="8"/>
  </w:num>
  <w:num w:numId="9" w16cid:durableId="50229461">
    <w:abstractNumId w:val="14"/>
  </w:num>
  <w:num w:numId="10" w16cid:durableId="1400709776">
    <w:abstractNumId w:val="17"/>
  </w:num>
  <w:num w:numId="11" w16cid:durableId="547498222">
    <w:abstractNumId w:val="3"/>
  </w:num>
  <w:num w:numId="12" w16cid:durableId="458962094">
    <w:abstractNumId w:val="5"/>
  </w:num>
  <w:num w:numId="13" w16cid:durableId="1581597587">
    <w:abstractNumId w:val="10"/>
  </w:num>
  <w:num w:numId="14" w16cid:durableId="926422416">
    <w:abstractNumId w:val="9"/>
  </w:num>
  <w:num w:numId="15" w16cid:durableId="2105178571">
    <w:abstractNumId w:val="13"/>
  </w:num>
  <w:num w:numId="16" w16cid:durableId="1428496702">
    <w:abstractNumId w:val="2"/>
  </w:num>
  <w:num w:numId="17" w16cid:durableId="524291974">
    <w:abstractNumId w:val="0"/>
  </w:num>
  <w:num w:numId="18" w16cid:durableId="2014717649">
    <w:abstractNumId w:val="11"/>
  </w:num>
  <w:num w:numId="19" w16cid:durableId="1174613076">
    <w:abstractNumId w:val="15"/>
  </w:num>
  <w:num w:numId="20" w16cid:durableId="204250705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53A"/>
    <w:rsid w:val="00072734"/>
    <w:rsid w:val="00077D32"/>
    <w:rsid w:val="00077FFB"/>
    <w:rsid w:val="00194731"/>
    <w:rsid w:val="001C1A63"/>
    <w:rsid w:val="001D7AD5"/>
    <w:rsid w:val="00265BCB"/>
    <w:rsid w:val="002E553A"/>
    <w:rsid w:val="002E622B"/>
    <w:rsid w:val="00434AF2"/>
    <w:rsid w:val="004F5238"/>
    <w:rsid w:val="00507363"/>
    <w:rsid w:val="00521132"/>
    <w:rsid w:val="00570B87"/>
    <w:rsid w:val="005A20E7"/>
    <w:rsid w:val="005C7F11"/>
    <w:rsid w:val="00621575"/>
    <w:rsid w:val="00630245"/>
    <w:rsid w:val="006D6DAA"/>
    <w:rsid w:val="00776AAA"/>
    <w:rsid w:val="007B1A7E"/>
    <w:rsid w:val="007C751C"/>
    <w:rsid w:val="00902321"/>
    <w:rsid w:val="00931FC3"/>
    <w:rsid w:val="009A6C83"/>
    <w:rsid w:val="009C5E2D"/>
    <w:rsid w:val="00A54CBE"/>
    <w:rsid w:val="00AC6DD2"/>
    <w:rsid w:val="00B1337A"/>
    <w:rsid w:val="00BA1E9E"/>
    <w:rsid w:val="00C15627"/>
    <w:rsid w:val="00C664DC"/>
    <w:rsid w:val="00C93622"/>
    <w:rsid w:val="00CA3B72"/>
    <w:rsid w:val="00CF11C0"/>
    <w:rsid w:val="00DC5377"/>
    <w:rsid w:val="00DD2800"/>
    <w:rsid w:val="00DD28F1"/>
    <w:rsid w:val="00E9349C"/>
    <w:rsid w:val="00E968D6"/>
    <w:rsid w:val="00FA6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25F77"/>
  <w15:docId w15:val="{703C87B9-8ABB-4CB4-87E0-1F76EE085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6"/>
      <w:outlineLvl w:val="0"/>
    </w:pPr>
    <w:rPr>
      <w:b/>
      <w:bCs/>
      <w:sz w:val="32"/>
      <w:szCs w:val="32"/>
    </w:rPr>
  </w:style>
  <w:style w:type="paragraph" w:styleId="Heading2">
    <w:name w:val="heading 2"/>
    <w:basedOn w:val="Normal"/>
    <w:uiPriority w:val="9"/>
    <w:unhideWhenUsed/>
    <w:qFormat/>
    <w:pPr>
      <w:spacing w:before="33"/>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7"/>
      <w:ind w:left="719" w:hanging="700"/>
    </w:pPr>
    <w:rPr>
      <w:b/>
      <w:bCs/>
      <w:sz w:val="24"/>
      <w:szCs w:val="24"/>
    </w:rPr>
  </w:style>
  <w:style w:type="paragraph" w:styleId="TOC2">
    <w:name w:val="toc 2"/>
    <w:basedOn w:val="Normal"/>
    <w:uiPriority w:val="1"/>
    <w:qFormat/>
    <w:pPr>
      <w:spacing w:before="147"/>
      <w:ind w:left="719" w:hanging="655"/>
    </w:pPr>
    <w:rPr>
      <w:b/>
      <w:bCs/>
      <w:sz w:val="24"/>
      <w:szCs w:val="24"/>
    </w:rPr>
  </w:style>
  <w:style w:type="paragraph" w:styleId="TOC3">
    <w:name w:val="toc 3"/>
    <w:basedOn w:val="Normal"/>
    <w:uiPriority w:val="1"/>
    <w:qFormat/>
    <w:pPr>
      <w:spacing w:before="148"/>
      <w:ind w:left="719" w:hanging="562"/>
    </w:pPr>
    <w:rPr>
      <w:b/>
      <w:bCs/>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00"/>
      <w:ind w:left="1079"/>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1337A"/>
    <w:rPr>
      <w:sz w:val="16"/>
      <w:szCs w:val="16"/>
    </w:rPr>
  </w:style>
  <w:style w:type="paragraph" w:styleId="CommentText">
    <w:name w:val="annotation text"/>
    <w:basedOn w:val="Normal"/>
    <w:link w:val="CommentTextChar"/>
    <w:uiPriority w:val="99"/>
    <w:unhideWhenUsed/>
    <w:rsid w:val="00B1337A"/>
    <w:rPr>
      <w:sz w:val="20"/>
      <w:szCs w:val="20"/>
    </w:rPr>
  </w:style>
  <w:style w:type="character" w:customStyle="1" w:styleId="CommentTextChar">
    <w:name w:val="Comment Text Char"/>
    <w:basedOn w:val="DefaultParagraphFont"/>
    <w:link w:val="CommentText"/>
    <w:uiPriority w:val="99"/>
    <w:rsid w:val="00B1337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1337A"/>
    <w:rPr>
      <w:b/>
      <w:bCs/>
    </w:rPr>
  </w:style>
  <w:style w:type="character" w:customStyle="1" w:styleId="CommentSubjectChar">
    <w:name w:val="Comment Subject Char"/>
    <w:basedOn w:val="CommentTextChar"/>
    <w:link w:val="CommentSubject"/>
    <w:uiPriority w:val="99"/>
    <w:semiHidden/>
    <w:rsid w:val="00B1337A"/>
    <w:rPr>
      <w:rFonts w:ascii="Times New Roman" w:eastAsia="Times New Roman" w:hAnsi="Times New Roman" w:cs="Times New Roman"/>
      <w:b/>
      <w:bCs/>
      <w:sz w:val="20"/>
      <w:szCs w:val="20"/>
    </w:rPr>
  </w:style>
  <w:style w:type="paragraph" w:styleId="Revision">
    <w:name w:val="Revision"/>
    <w:hidden/>
    <w:uiPriority w:val="99"/>
    <w:semiHidden/>
    <w:rsid w:val="00CA3B72"/>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labor.maryland.gov/labor/instructions/25-1.docx" TargetMode="External"/><Relationship Id="rId1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labor.maryland.gov/labor/instructions/" TargetMode="Externa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abor.maryland.gov/labor/standards/sn25-1.docx" TargetMode="External"/><Relationship Id="rId5" Type="http://schemas.openxmlformats.org/officeDocument/2006/relationships/footnotes" Target="footnotes.xml"/><Relationship Id="rId15" Type="http://schemas.openxmlformats.org/officeDocument/2006/relationships/hyperlink" Target="https://labor.maryland.gov/labor/instructions/25-3.pdf" TargetMode="Externa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labor.maryland.gov/labor/instructions/25-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16</Pages>
  <Words>4697</Words>
  <Characters>26773</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MOSH DRAFT SOAR FY 2025.docx</vt:lpstr>
    </vt:vector>
  </TitlesOfParts>
  <Company/>
  <LinksUpToDate>false</LinksUpToDate>
  <CharactersWithSpaces>31408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MOSH DRAFT SOAR FY 2025.docx</dc:title>
  <dc:creator>Cristina Campbell</dc:creator>
  <cp:lastModifiedBy>Arathi Kemparaju -LABOR-</cp:lastModifiedBy>
  <cp:revision>4</cp:revision>
  <dcterms:created xsi:type="dcterms:W3CDTF">2026-06-03T14:19:00Z</dcterms:created>
  <dcterms:modified xsi:type="dcterms:W3CDTF">2026-06-04T12:38:00Z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2026-03-02T00:00:00Z</vt:filetime>
  </property>
  <property fmtid="{D5CDD505-2E9C-101B-9397-08002B2CF9AE}" pid="3" name="Producer">
    <vt:lpwstr>Skia/PDF m146 Google Docs Renderer</vt:lpwstr>
  </property>
  <property fmtid="{D5CDD505-2E9C-101B-9397-08002B2CF9AE}" pid="4" name="LastSaved">
    <vt:filetime>2026-03-02T00:00:00Z</vt:filetime>
  </property>
</Properties>
</file>